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E42E" w14:textId="77777777" w:rsidR="009D251F" w:rsidRDefault="009D251F">
      <w:pPr>
        <w:rPr>
          <w:sz w:val="24"/>
        </w:rPr>
      </w:pPr>
      <w:bookmarkStart w:id="0" w:name="_Toc510007679"/>
      <w:bookmarkStart w:id="1" w:name="_Hlk116223911"/>
    </w:p>
    <w:p w14:paraId="6DA7AF9F" w14:textId="77777777" w:rsidR="009D251F" w:rsidRDefault="009D251F">
      <w:pPr>
        <w:rPr>
          <w:sz w:val="24"/>
        </w:rPr>
      </w:pPr>
    </w:p>
    <w:p w14:paraId="55094ACA" w14:textId="77777777" w:rsidR="009D251F" w:rsidRDefault="009D251F">
      <w:pPr>
        <w:spacing w:beforeLines="50" w:before="156"/>
        <w:jc w:val="center"/>
        <w:rPr>
          <w:kern w:val="0"/>
          <w:szCs w:val="21"/>
        </w:rPr>
      </w:pPr>
    </w:p>
    <w:p w14:paraId="6087141A" w14:textId="77777777" w:rsidR="009D251F" w:rsidRDefault="00000000">
      <w:pPr>
        <w:spacing w:beforeLines="50" w:before="156"/>
        <w:jc w:val="center"/>
        <w:rPr>
          <w:rFonts w:eastAsia="黑体"/>
          <w:b/>
          <w:sz w:val="52"/>
        </w:rPr>
      </w:pPr>
      <w:r>
        <w:rPr>
          <w:kern w:val="0"/>
          <w:szCs w:val="21"/>
        </w:rPr>
        <w:t xml:space="preserve">    </w:t>
      </w:r>
      <w:r>
        <w:rPr>
          <w:noProof/>
          <w:kern w:val="0"/>
          <w:szCs w:val="21"/>
        </w:rPr>
        <w:drawing>
          <wp:inline distT="0" distB="0" distL="114300" distR="114300" wp14:anchorId="0AAF8FF6" wp14:editId="0C32790F">
            <wp:extent cx="3705225" cy="676275"/>
            <wp:effectExtent l="0" t="0" r="9525" b="9525"/>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
                    <pic:cNvPicPr>
                      <a:picLocks noChangeAspect="1"/>
                    </pic:cNvPicPr>
                  </pic:nvPicPr>
                  <pic:blipFill>
                    <a:blip r:embed="rId5"/>
                    <a:stretch>
                      <a:fillRect/>
                    </a:stretch>
                  </pic:blipFill>
                  <pic:spPr>
                    <a:xfrm>
                      <a:off x="0" y="0"/>
                      <a:ext cx="3705225" cy="676275"/>
                    </a:xfrm>
                    <a:prstGeom prst="rect">
                      <a:avLst/>
                    </a:prstGeom>
                    <a:noFill/>
                    <a:ln>
                      <a:noFill/>
                    </a:ln>
                  </pic:spPr>
                </pic:pic>
              </a:graphicData>
            </a:graphic>
          </wp:inline>
        </w:drawing>
      </w:r>
      <w:r>
        <w:rPr>
          <w:kern w:val="0"/>
          <w:szCs w:val="21"/>
        </w:rPr>
        <w:t xml:space="preserve"> </w:t>
      </w:r>
      <w:r>
        <w:rPr>
          <w:kern w:val="0"/>
          <w:sz w:val="24"/>
        </w:rPr>
        <w:t xml:space="preserve">　</w:t>
      </w:r>
    </w:p>
    <w:p w14:paraId="391B18CA" w14:textId="77777777" w:rsidR="009D251F" w:rsidRDefault="00000000">
      <w:pPr>
        <w:spacing w:beforeLines="50" w:before="156"/>
        <w:jc w:val="center"/>
        <w:rPr>
          <w:rFonts w:eastAsia="黑体"/>
          <w:b/>
          <w:sz w:val="52"/>
        </w:rPr>
      </w:pPr>
      <w:r>
        <w:rPr>
          <w:rFonts w:eastAsia="黑体"/>
          <w:b/>
          <w:sz w:val="52"/>
        </w:rPr>
        <w:t>研究生课程教学大纲</w:t>
      </w:r>
    </w:p>
    <w:p w14:paraId="5F92D413" w14:textId="77777777" w:rsidR="009D251F" w:rsidRDefault="00000000">
      <w:pPr>
        <w:jc w:val="center"/>
        <w:rPr>
          <w:b/>
          <w:sz w:val="28"/>
          <w:szCs w:val="28"/>
        </w:rPr>
      </w:pPr>
      <w:r>
        <w:rPr>
          <w:b/>
          <w:sz w:val="28"/>
          <w:szCs w:val="28"/>
        </w:rPr>
        <w:t>（</w:t>
      </w:r>
      <w:r>
        <w:rPr>
          <w:b/>
          <w:sz w:val="28"/>
          <w:szCs w:val="28"/>
        </w:rPr>
        <w:t>□</w:t>
      </w:r>
      <w:r>
        <w:rPr>
          <w:b/>
          <w:sz w:val="28"/>
          <w:szCs w:val="28"/>
        </w:rPr>
        <w:t>科学学位</w:t>
      </w:r>
      <w:r>
        <w:rPr>
          <w:b/>
          <w:sz w:val="28"/>
          <w:szCs w:val="28"/>
        </w:rPr>
        <w:t xml:space="preserve">  √</w:t>
      </w:r>
      <w:r>
        <w:rPr>
          <w:b/>
          <w:sz w:val="28"/>
          <w:szCs w:val="28"/>
        </w:rPr>
        <w:t>专业学位）</w:t>
      </w:r>
    </w:p>
    <w:p w14:paraId="1EDEBCD0" w14:textId="77777777" w:rsidR="009D251F" w:rsidRDefault="009D251F">
      <w:pPr>
        <w:jc w:val="center"/>
        <w:rPr>
          <w:b/>
          <w:sz w:val="20"/>
          <w:u w:val="single"/>
        </w:rPr>
      </w:pPr>
    </w:p>
    <w:p w14:paraId="61FE3E38" w14:textId="77777777" w:rsidR="009D251F" w:rsidRDefault="009D251F"/>
    <w:p w14:paraId="71A5CF32" w14:textId="77777777" w:rsidR="009D251F" w:rsidRDefault="009D251F"/>
    <w:p w14:paraId="010A9DBD" w14:textId="77777777" w:rsidR="009D251F" w:rsidRDefault="009D251F"/>
    <w:p w14:paraId="0F5216C8" w14:textId="77777777" w:rsidR="009D251F" w:rsidRDefault="009D251F"/>
    <w:p w14:paraId="5B40B632" w14:textId="77777777" w:rsidR="009D251F" w:rsidRDefault="009D251F"/>
    <w:p w14:paraId="5C9A82B4" w14:textId="77777777" w:rsidR="009D251F" w:rsidRDefault="009D251F"/>
    <w:p w14:paraId="2E951027" w14:textId="0A19A5E5" w:rsidR="009D251F" w:rsidRDefault="00000000">
      <w:pPr>
        <w:tabs>
          <w:tab w:val="left" w:pos="1200"/>
          <w:tab w:val="left" w:pos="6840"/>
        </w:tabs>
        <w:spacing w:line="480" w:lineRule="atLeast"/>
        <w:rPr>
          <w:rFonts w:eastAsia="黑体"/>
          <w:b/>
          <w:sz w:val="32"/>
          <w:u w:val="single"/>
        </w:rPr>
      </w:pPr>
      <w:r>
        <w:rPr>
          <w:b/>
          <w:sz w:val="32"/>
        </w:rPr>
        <w:t xml:space="preserve">          </w:t>
      </w:r>
      <w:r>
        <w:rPr>
          <w:rFonts w:eastAsia="黑体"/>
          <w:b/>
          <w:sz w:val="32"/>
        </w:rPr>
        <w:t xml:space="preserve"> </w:t>
      </w:r>
      <w:r>
        <w:rPr>
          <w:rFonts w:eastAsia="黑体"/>
          <w:b/>
          <w:sz w:val="32"/>
        </w:rPr>
        <w:t>课程名称</w:t>
      </w:r>
      <w:r>
        <w:rPr>
          <w:rFonts w:eastAsia="黑体"/>
          <w:b/>
          <w:sz w:val="32"/>
        </w:rPr>
        <w:t xml:space="preserve"> </w:t>
      </w:r>
      <w:r>
        <w:rPr>
          <w:rFonts w:eastAsia="黑体"/>
          <w:bCs/>
          <w:sz w:val="32"/>
          <w:u w:val="single"/>
        </w:rPr>
        <w:t xml:space="preserve">  </w:t>
      </w:r>
      <w:r>
        <w:rPr>
          <w:rFonts w:eastAsia="黑体"/>
          <w:bCs/>
          <w:sz w:val="30"/>
          <w:szCs w:val="30"/>
          <w:u w:val="single"/>
        </w:rPr>
        <w:t xml:space="preserve"> </w:t>
      </w:r>
      <w:r w:rsidR="006A5909">
        <w:rPr>
          <w:rFonts w:eastAsia="黑体" w:hint="eastAsia"/>
          <w:b/>
          <w:sz w:val="32"/>
          <w:u w:val="single"/>
        </w:rPr>
        <w:t>先进控制理论及应用</w:t>
      </w:r>
      <w:r>
        <w:rPr>
          <w:rFonts w:eastAsia="黑体"/>
          <w:b/>
          <w:sz w:val="32"/>
          <w:u w:val="single"/>
        </w:rPr>
        <w:t xml:space="preserve">　</w:t>
      </w:r>
      <w:r>
        <w:rPr>
          <w:rFonts w:eastAsia="黑体"/>
          <w:b/>
          <w:sz w:val="32"/>
          <w:u w:val="single"/>
        </w:rPr>
        <w:t xml:space="preserve"> </w:t>
      </w:r>
    </w:p>
    <w:p w14:paraId="27997D10" w14:textId="77777777" w:rsidR="009D251F" w:rsidRDefault="00000000">
      <w:pPr>
        <w:tabs>
          <w:tab w:val="left" w:pos="1200"/>
        </w:tabs>
        <w:spacing w:line="480" w:lineRule="atLeast"/>
        <w:rPr>
          <w:rFonts w:eastAsia="黑体"/>
          <w:b/>
          <w:sz w:val="32"/>
        </w:rPr>
      </w:pPr>
      <w:r>
        <w:rPr>
          <w:rFonts w:eastAsia="黑体"/>
          <w:b/>
          <w:sz w:val="32"/>
        </w:rPr>
        <w:tab/>
      </w:r>
    </w:p>
    <w:p w14:paraId="465FA0EF" w14:textId="77777777" w:rsidR="009D251F" w:rsidRDefault="00000000">
      <w:pPr>
        <w:tabs>
          <w:tab w:val="left" w:pos="1200"/>
        </w:tabs>
        <w:spacing w:line="480" w:lineRule="atLeast"/>
        <w:rPr>
          <w:rFonts w:eastAsia="黑体"/>
          <w:b/>
          <w:sz w:val="32"/>
        </w:rPr>
      </w:pPr>
      <w:r>
        <w:rPr>
          <w:rFonts w:eastAsia="黑体"/>
          <w:b/>
          <w:sz w:val="32"/>
        </w:rPr>
        <w:t xml:space="preserve">           </w:t>
      </w:r>
      <w:r>
        <w:rPr>
          <w:rFonts w:eastAsia="黑体"/>
          <w:b/>
          <w:sz w:val="32"/>
        </w:rPr>
        <w:t>所在院（所、部）</w:t>
      </w:r>
      <w:r>
        <w:rPr>
          <w:rFonts w:eastAsia="黑体"/>
          <w:bCs/>
          <w:sz w:val="32"/>
          <w:u w:val="single"/>
        </w:rPr>
        <w:t xml:space="preserve"> </w:t>
      </w:r>
      <w:r>
        <w:rPr>
          <w:rFonts w:hint="eastAsia"/>
          <w:b/>
          <w:sz w:val="32"/>
          <w:u w:val="single"/>
        </w:rPr>
        <w:t>自动化与电子信息</w:t>
      </w:r>
      <w:r>
        <w:rPr>
          <w:b/>
          <w:sz w:val="32"/>
          <w:u w:val="single"/>
        </w:rPr>
        <w:t>学院</w:t>
      </w:r>
      <w:r>
        <w:rPr>
          <w:rFonts w:eastAsia="黑体"/>
          <w:b/>
          <w:sz w:val="32"/>
        </w:rPr>
        <w:t xml:space="preserve"> </w:t>
      </w:r>
    </w:p>
    <w:p w14:paraId="5DADCDA9" w14:textId="77777777" w:rsidR="009D251F" w:rsidRDefault="00000000">
      <w:pPr>
        <w:tabs>
          <w:tab w:val="left" w:pos="1200"/>
        </w:tabs>
        <w:spacing w:line="480" w:lineRule="atLeast"/>
        <w:rPr>
          <w:rFonts w:eastAsia="黑体"/>
          <w:b/>
          <w:sz w:val="32"/>
        </w:rPr>
      </w:pPr>
      <w:r>
        <w:rPr>
          <w:rFonts w:eastAsia="黑体"/>
          <w:b/>
          <w:sz w:val="32"/>
        </w:rPr>
        <w:tab/>
      </w:r>
    </w:p>
    <w:p w14:paraId="6FB7A841" w14:textId="77777777" w:rsidR="009D251F" w:rsidRDefault="00000000">
      <w:pPr>
        <w:tabs>
          <w:tab w:val="left" w:pos="1200"/>
        </w:tabs>
        <w:spacing w:line="480" w:lineRule="atLeast"/>
        <w:rPr>
          <w:rFonts w:eastAsia="黑体"/>
          <w:b/>
          <w:sz w:val="32"/>
          <w:u w:val="single"/>
        </w:rPr>
      </w:pPr>
      <w:r>
        <w:rPr>
          <w:rFonts w:eastAsia="黑体"/>
          <w:b/>
          <w:sz w:val="32"/>
        </w:rPr>
        <w:t xml:space="preserve">           </w:t>
      </w:r>
      <w:r>
        <w:rPr>
          <w:rFonts w:eastAsia="黑体"/>
          <w:b/>
          <w:sz w:val="32"/>
        </w:rPr>
        <w:t>学科点或课程组</w:t>
      </w:r>
      <w:r>
        <w:rPr>
          <w:rFonts w:eastAsia="黑体"/>
          <w:bCs/>
          <w:sz w:val="32"/>
          <w:u w:val="single"/>
        </w:rPr>
        <w:t xml:space="preserve">        </w:t>
      </w:r>
      <w:r>
        <w:rPr>
          <w:rFonts w:eastAsia="黑体"/>
          <w:bCs/>
          <w:sz w:val="32"/>
          <w:u w:val="single"/>
        </w:rPr>
        <w:t xml:space="preserve">电气工程　　</w:t>
      </w:r>
      <w:r>
        <w:rPr>
          <w:rFonts w:eastAsia="黑体" w:hint="eastAsia"/>
          <w:bCs/>
          <w:sz w:val="32"/>
          <w:u w:val="single"/>
        </w:rPr>
        <w:t xml:space="preserve"> </w:t>
      </w:r>
      <w:r>
        <w:rPr>
          <w:rFonts w:eastAsia="黑体"/>
          <w:bCs/>
          <w:sz w:val="32"/>
          <w:u w:val="single"/>
        </w:rPr>
        <w:t xml:space="preserve">  </w:t>
      </w:r>
    </w:p>
    <w:p w14:paraId="73BEB9F9" w14:textId="77777777" w:rsidR="009D251F" w:rsidRDefault="009D251F"/>
    <w:p w14:paraId="76F1891A" w14:textId="77777777" w:rsidR="009D251F" w:rsidRDefault="009D251F"/>
    <w:p w14:paraId="2B25B032" w14:textId="77777777" w:rsidR="009D251F" w:rsidRDefault="009D251F"/>
    <w:p w14:paraId="5FE52A7B" w14:textId="77777777" w:rsidR="009D251F" w:rsidRDefault="009D251F"/>
    <w:p w14:paraId="759B92FD" w14:textId="77777777" w:rsidR="009D251F" w:rsidRDefault="009D251F"/>
    <w:p w14:paraId="6C62D9BC" w14:textId="77777777" w:rsidR="009D251F" w:rsidRDefault="00000000">
      <w:pPr>
        <w:spacing w:line="360" w:lineRule="atLeast"/>
        <w:jc w:val="center"/>
        <w:rPr>
          <w:b/>
          <w:bCs/>
          <w:sz w:val="28"/>
        </w:rPr>
      </w:pPr>
      <w:r>
        <w:rPr>
          <w:rFonts w:hint="eastAsia"/>
          <w:b/>
          <w:bCs/>
          <w:sz w:val="28"/>
        </w:rPr>
        <w:t xml:space="preserve"> </w:t>
      </w:r>
      <w:r>
        <w:rPr>
          <w:b/>
          <w:bCs/>
          <w:sz w:val="28"/>
        </w:rPr>
        <w:t xml:space="preserve">    </w:t>
      </w:r>
      <w:r>
        <w:rPr>
          <w:b/>
          <w:bCs/>
          <w:sz w:val="28"/>
        </w:rPr>
        <w:t>湘潭大学研究生处制</w:t>
      </w:r>
    </w:p>
    <w:p w14:paraId="2747FBCE" w14:textId="51E6A25D" w:rsidR="009D251F" w:rsidRDefault="00000000">
      <w:pPr>
        <w:spacing w:line="360" w:lineRule="atLeast"/>
        <w:jc w:val="center"/>
        <w:rPr>
          <w:b/>
          <w:bCs/>
          <w:sz w:val="28"/>
        </w:rPr>
      </w:pPr>
      <w:r>
        <w:rPr>
          <w:b/>
          <w:bCs/>
          <w:sz w:val="28"/>
        </w:rPr>
        <w:t>202</w:t>
      </w:r>
      <w:r w:rsidR="006A5909">
        <w:rPr>
          <w:b/>
          <w:bCs/>
          <w:sz w:val="28"/>
        </w:rPr>
        <w:t>3</w:t>
      </w:r>
      <w:r>
        <w:rPr>
          <w:b/>
          <w:bCs/>
          <w:sz w:val="28"/>
        </w:rPr>
        <w:t xml:space="preserve">  </w:t>
      </w:r>
      <w:r>
        <w:rPr>
          <w:b/>
          <w:bCs/>
          <w:sz w:val="28"/>
        </w:rPr>
        <w:t>年</w:t>
      </w:r>
      <w:r>
        <w:rPr>
          <w:b/>
          <w:bCs/>
          <w:sz w:val="28"/>
        </w:rPr>
        <w:t xml:space="preserve">  1</w:t>
      </w:r>
      <w:r w:rsidR="006A5909">
        <w:rPr>
          <w:b/>
          <w:bCs/>
          <w:sz w:val="28"/>
        </w:rPr>
        <w:t>0</w:t>
      </w:r>
      <w:r>
        <w:rPr>
          <w:b/>
          <w:bCs/>
          <w:sz w:val="28"/>
        </w:rPr>
        <w:t xml:space="preserve">  </w:t>
      </w:r>
      <w:r>
        <w:rPr>
          <w:b/>
          <w:bCs/>
          <w:sz w:val="28"/>
        </w:rPr>
        <w:t>月</w:t>
      </w:r>
      <w:r>
        <w:rPr>
          <w:b/>
          <w:bCs/>
          <w:sz w:val="28"/>
        </w:rPr>
        <w:t xml:space="preserve">  30  </w:t>
      </w:r>
      <w:r>
        <w:rPr>
          <w:b/>
          <w:bCs/>
          <w:sz w:val="28"/>
        </w:rPr>
        <w:t>日</w:t>
      </w:r>
    </w:p>
    <w:p w14:paraId="0F93E714" w14:textId="77777777" w:rsidR="009D251F" w:rsidRDefault="009D251F">
      <w:pPr>
        <w:spacing w:line="360" w:lineRule="atLeast"/>
        <w:jc w:val="center"/>
        <w:rPr>
          <w:b/>
          <w:bCs/>
          <w:sz w:val="28"/>
        </w:rPr>
      </w:pPr>
    </w:p>
    <w:p w14:paraId="3814AA8E" w14:textId="77777777" w:rsidR="009D251F" w:rsidRDefault="009D251F">
      <w:pPr>
        <w:spacing w:line="360" w:lineRule="atLeast"/>
        <w:jc w:val="center"/>
        <w:rPr>
          <w:b/>
          <w:bCs/>
          <w:sz w:val="28"/>
        </w:rPr>
      </w:pPr>
    </w:p>
    <w:p w14:paraId="0BDFDD96" w14:textId="77777777" w:rsidR="009D251F" w:rsidRDefault="009D251F">
      <w:pPr>
        <w:snapToGrid w:val="0"/>
        <w:rPr>
          <w:b/>
          <w:bCs/>
          <w:sz w:val="28"/>
        </w:rPr>
      </w:pPr>
    </w:p>
    <w:p w14:paraId="2644685C" w14:textId="7078ECD3" w:rsidR="009D251F" w:rsidRDefault="00000000">
      <w:pPr>
        <w:pStyle w:val="ac"/>
        <w:snapToGrid w:val="0"/>
        <w:spacing w:before="0"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w:t>
      </w:r>
      <w:r w:rsidR="009A5074" w:rsidRPr="009A5074">
        <w:rPr>
          <w:rFonts w:ascii="Times New Roman" w:eastAsiaTheme="minorEastAsia" w:hAnsi="Times New Roman" w:cs="Times New Roman" w:hint="eastAsia"/>
          <w:sz w:val="21"/>
          <w:szCs w:val="21"/>
        </w:rPr>
        <w:t>先进控制理论及应用</w:t>
      </w:r>
      <w:r>
        <w:rPr>
          <w:rFonts w:ascii="Times New Roman" w:eastAsiaTheme="minorEastAsia" w:hAnsi="Times New Roman" w:cs="Times New Roman"/>
          <w:sz w:val="21"/>
          <w:szCs w:val="21"/>
        </w:rPr>
        <w:t>》课程教学大纲</w:t>
      </w:r>
      <w:bookmarkEnd w:id="0"/>
    </w:p>
    <w:bookmarkEnd w:id="1"/>
    <w:p w14:paraId="296452FC" w14:textId="2FAC5DBD"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b/>
          <w:color w:val="auto"/>
          <w:sz w:val="21"/>
          <w:szCs w:val="21"/>
        </w:rPr>
        <w:t>课程代码：</w:t>
      </w:r>
      <w:r>
        <w:rPr>
          <w:rFonts w:ascii="Times New Roman" w:eastAsiaTheme="minorEastAsia" w:cs="Times New Roman" w:hint="eastAsia"/>
          <w:b/>
          <w:color w:val="auto"/>
          <w:sz w:val="21"/>
          <w:szCs w:val="21"/>
        </w:rPr>
        <w:t>M</w:t>
      </w:r>
      <w:r>
        <w:rPr>
          <w:rFonts w:ascii="Times New Roman" w:eastAsiaTheme="minorEastAsia" w:cs="Times New Roman"/>
          <w:b/>
          <w:color w:val="auto"/>
          <w:sz w:val="21"/>
          <w:szCs w:val="21"/>
        </w:rPr>
        <w:t>016</w:t>
      </w:r>
      <w:r w:rsidR="006A5909">
        <w:rPr>
          <w:rFonts w:ascii="Times New Roman" w:eastAsiaTheme="minorEastAsia" w:cs="Times New Roman"/>
          <w:b/>
          <w:color w:val="auto"/>
          <w:sz w:val="21"/>
          <w:szCs w:val="21"/>
        </w:rPr>
        <w:t>2</w:t>
      </w:r>
      <w:r>
        <w:rPr>
          <w:rFonts w:ascii="Times New Roman" w:eastAsiaTheme="minorEastAsia" w:cs="Times New Roman"/>
          <w:b/>
          <w:color w:val="auto"/>
          <w:sz w:val="21"/>
          <w:szCs w:val="21"/>
        </w:rPr>
        <w:t>0</w:t>
      </w:r>
      <w:r w:rsidR="006A5909">
        <w:rPr>
          <w:rFonts w:ascii="Times New Roman" w:eastAsiaTheme="minorEastAsia" w:cs="Times New Roman"/>
          <w:b/>
          <w:color w:val="auto"/>
          <w:sz w:val="21"/>
          <w:szCs w:val="21"/>
        </w:rPr>
        <w:t>40</w:t>
      </w:r>
    </w:p>
    <w:p w14:paraId="08D064EB" w14:textId="5DD6B77E" w:rsidR="009D251F" w:rsidRDefault="00000000">
      <w:pPr>
        <w:pStyle w:val="Default"/>
        <w:snapToGrid w:val="0"/>
        <w:rPr>
          <w:rFonts w:ascii="Times New Roman" w:eastAsiaTheme="minorEastAsia" w:cs="Times New Roman"/>
          <w:sz w:val="21"/>
          <w:szCs w:val="21"/>
        </w:rPr>
      </w:pPr>
      <w:r>
        <w:rPr>
          <w:rFonts w:ascii="Times New Roman" w:eastAsiaTheme="minorEastAsia" w:cs="Times New Roman"/>
          <w:b/>
          <w:color w:val="auto"/>
          <w:sz w:val="21"/>
          <w:szCs w:val="21"/>
        </w:rPr>
        <w:t>课程名称：</w:t>
      </w:r>
      <w:r w:rsidR="009A5074">
        <w:rPr>
          <w:rFonts w:ascii="Times New Roman" w:eastAsiaTheme="minorEastAsia" w:cs="Times New Roman" w:hint="eastAsia"/>
          <w:sz w:val="21"/>
          <w:szCs w:val="21"/>
        </w:rPr>
        <w:t>先进控制理论及应用</w:t>
      </w:r>
    </w:p>
    <w:p w14:paraId="3DBC36E8" w14:textId="5FA01F6F" w:rsidR="009D251F" w:rsidRDefault="00000000">
      <w:pPr>
        <w:pStyle w:val="Default"/>
        <w:snapToGrid w:val="0"/>
        <w:ind w:firstLineChars="500" w:firstLine="1050"/>
        <w:rPr>
          <w:rFonts w:ascii="Times New Roman" w:eastAsiaTheme="minorEastAsia" w:cs="Times New Roman"/>
          <w:color w:val="auto"/>
          <w:sz w:val="21"/>
          <w:szCs w:val="21"/>
        </w:rPr>
      </w:pPr>
      <w:r>
        <w:rPr>
          <w:rFonts w:ascii="Times New Roman" w:eastAsiaTheme="minorEastAsia" w:cs="Times New Roman"/>
          <w:color w:val="auto"/>
          <w:sz w:val="21"/>
          <w:szCs w:val="21"/>
        </w:rPr>
        <w:t>（</w:t>
      </w:r>
      <w:r w:rsidR="009A5074">
        <w:rPr>
          <w:rFonts w:ascii="Times New Roman" w:eastAsiaTheme="minorEastAsia" w:cs="Times New Roman"/>
          <w:sz w:val="21"/>
          <w:szCs w:val="21"/>
        </w:rPr>
        <w:t>Advance</w:t>
      </w:r>
      <w:r>
        <w:rPr>
          <w:rFonts w:ascii="Times New Roman" w:eastAsiaTheme="minorEastAsia" w:cs="Times New Roman"/>
          <w:sz w:val="21"/>
          <w:szCs w:val="21"/>
        </w:rPr>
        <w:t xml:space="preserve"> </w:t>
      </w:r>
      <w:r w:rsidR="009A5074">
        <w:rPr>
          <w:rFonts w:ascii="Times New Roman" w:eastAsiaTheme="minorEastAsia" w:cs="Times New Roman"/>
          <w:sz w:val="21"/>
          <w:szCs w:val="21"/>
        </w:rPr>
        <w:t>control theory and application</w:t>
      </w:r>
      <w:r>
        <w:rPr>
          <w:rFonts w:ascii="Times New Roman" w:eastAsiaTheme="minorEastAsia" w:cs="Times New Roman"/>
          <w:bCs/>
          <w:color w:val="auto"/>
          <w:sz w:val="21"/>
          <w:szCs w:val="21"/>
        </w:rPr>
        <w:t>）</w:t>
      </w:r>
    </w:p>
    <w:p w14:paraId="78932A36"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b/>
          <w:color w:val="auto"/>
          <w:sz w:val="21"/>
          <w:szCs w:val="21"/>
        </w:rPr>
        <w:t>学分</w:t>
      </w:r>
      <w:r>
        <w:rPr>
          <w:rFonts w:ascii="Times New Roman" w:eastAsiaTheme="minorEastAsia" w:cs="Times New Roman"/>
          <w:b/>
          <w:color w:val="auto"/>
          <w:sz w:val="21"/>
          <w:szCs w:val="21"/>
        </w:rPr>
        <w:t>/</w:t>
      </w:r>
      <w:r>
        <w:rPr>
          <w:rFonts w:ascii="Times New Roman" w:eastAsiaTheme="minorEastAsia" w:cs="Times New Roman"/>
          <w:b/>
          <w:color w:val="auto"/>
          <w:sz w:val="21"/>
          <w:szCs w:val="21"/>
        </w:rPr>
        <w:t>总学时：</w:t>
      </w:r>
      <w:r>
        <w:rPr>
          <w:rFonts w:ascii="Times New Roman" w:eastAsiaTheme="minorEastAsia" w:cs="Times New Roman"/>
          <w:color w:val="auto"/>
          <w:sz w:val="21"/>
          <w:szCs w:val="21"/>
        </w:rPr>
        <w:t>2</w:t>
      </w:r>
      <w:r>
        <w:rPr>
          <w:rFonts w:ascii="Times New Roman" w:eastAsiaTheme="minorEastAsia" w:cs="Times New Roman" w:hint="eastAsia"/>
          <w:color w:val="auto"/>
          <w:sz w:val="21"/>
          <w:szCs w:val="21"/>
        </w:rPr>
        <w:t xml:space="preserve"> </w:t>
      </w:r>
      <w:r>
        <w:rPr>
          <w:rFonts w:ascii="Times New Roman" w:eastAsiaTheme="minorEastAsia" w:cs="Times New Roman"/>
          <w:color w:val="auto"/>
          <w:sz w:val="21"/>
          <w:szCs w:val="21"/>
        </w:rPr>
        <w:t>credits/32</w:t>
      </w:r>
      <w:r>
        <w:rPr>
          <w:rFonts w:ascii="Times New Roman" w:eastAsiaTheme="minorEastAsia" w:cs="Times New Roman" w:hint="eastAsia"/>
          <w:color w:val="auto"/>
          <w:sz w:val="21"/>
          <w:szCs w:val="21"/>
        </w:rPr>
        <w:t xml:space="preserve"> </w:t>
      </w:r>
      <w:r>
        <w:rPr>
          <w:rFonts w:ascii="Times New Roman" w:eastAsiaTheme="minorEastAsia" w:cs="Times New Roman"/>
          <w:color w:val="auto"/>
          <w:sz w:val="21"/>
          <w:szCs w:val="21"/>
        </w:rPr>
        <w:t>credit hours</w:t>
      </w:r>
    </w:p>
    <w:p w14:paraId="40C741D8"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b/>
          <w:color w:val="auto"/>
          <w:sz w:val="21"/>
          <w:szCs w:val="21"/>
        </w:rPr>
        <w:t>讲课学时：</w:t>
      </w:r>
      <w:r>
        <w:rPr>
          <w:rFonts w:ascii="Times New Roman" w:eastAsiaTheme="minorEastAsia" w:cs="Times New Roman"/>
          <w:color w:val="auto"/>
          <w:sz w:val="21"/>
          <w:szCs w:val="21"/>
        </w:rPr>
        <w:t>32</w:t>
      </w:r>
      <w:r>
        <w:rPr>
          <w:rFonts w:ascii="Times New Roman" w:eastAsiaTheme="minorEastAsia" w:cs="Times New Roman"/>
          <w:color w:val="auto"/>
          <w:sz w:val="21"/>
          <w:szCs w:val="21"/>
        </w:rPr>
        <w:t>；</w:t>
      </w:r>
      <w:r>
        <w:rPr>
          <w:rFonts w:ascii="Times New Roman" w:eastAsiaTheme="minorEastAsia" w:cs="Times New Roman"/>
          <w:b/>
          <w:color w:val="auto"/>
          <w:sz w:val="21"/>
          <w:szCs w:val="21"/>
        </w:rPr>
        <w:t>研讨学时：</w:t>
      </w:r>
      <w:r>
        <w:rPr>
          <w:rFonts w:ascii="Times New Roman" w:eastAsiaTheme="minorEastAsia" w:cs="Times New Roman"/>
          <w:color w:val="auto"/>
          <w:sz w:val="21"/>
          <w:szCs w:val="21"/>
        </w:rPr>
        <w:t>0</w:t>
      </w:r>
      <w:r>
        <w:rPr>
          <w:rFonts w:ascii="Times New Roman" w:eastAsiaTheme="minorEastAsia" w:cs="Times New Roman"/>
          <w:color w:val="auto"/>
          <w:sz w:val="21"/>
          <w:szCs w:val="21"/>
        </w:rPr>
        <w:t>；</w:t>
      </w:r>
      <w:r>
        <w:rPr>
          <w:rFonts w:ascii="Times New Roman" w:eastAsiaTheme="minorEastAsia" w:cs="Times New Roman"/>
          <w:b/>
          <w:color w:val="auto"/>
          <w:sz w:val="21"/>
          <w:szCs w:val="21"/>
        </w:rPr>
        <w:t>实验学时：</w:t>
      </w:r>
      <w:r>
        <w:rPr>
          <w:rFonts w:ascii="Times New Roman" w:eastAsiaTheme="minorEastAsia" w:cs="Times New Roman"/>
          <w:color w:val="auto"/>
          <w:sz w:val="21"/>
          <w:szCs w:val="21"/>
        </w:rPr>
        <w:t>0</w:t>
      </w:r>
      <w:r>
        <w:rPr>
          <w:rFonts w:ascii="Times New Roman" w:eastAsiaTheme="minorEastAsia" w:cs="Times New Roman"/>
          <w:color w:val="auto"/>
          <w:sz w:val="21"/>
          <w:szCs w:val="21"/>
        </w:rPr>
        <w:t>；</w:t>
      </w:r>
      <w:r>
        <w:rPr>
          <w:rFonts w:ascii="Times New Roman" w:eastAsiaTheme="minorEastAsia" w:cs="Times New Roman"/>
          <w:b/>
          <w:color w:val="auto"/>
          <w:sz w:val="21"/>
          <w:szCs w:val="21"/>
        </w:rPr>
        <w:t>上机学时：</w:t>
      </w:r>
      <w:r>
        <w:rPr>
          <w:rFonts w:ascii="Times New Roman" w:eastAsiaTheme="minorEastAsia" w:cs="Times New Roman"/>
          <w:color w:val="auto"/>
          <w:sz w:val="21"/>
          <w:szCs w:val="21"/>
        </w:rPr>
        <w:t>0</w:t>
      </w:r>
      <w:r>
        <w:rPr>
          <w:rFonts w:ascii="Times New Roman" w:eastAsiaTheme="minorEastAsia" w:cs="Times New Roman"/>
          <w:color w:val="auto"/>
          <w:sz w:val="21"/>
          <w:szCs w:val="21"/>
        </w:rPr>
        <w:t>；</w:t>
      </w:r>
    </w:p>
    <w:p w14:paraId="3735C86C" w14:textId="2DCE7DE7" w:rsidR="009D251F" w:rsidRDefault="00000000">
      <w:pPr>
        <w:pStyle w:val="Default"/>
        <w:snapToGrid w:val="0"/>
        <w:ind w:firstLineChars="700" w:firstLine="1476"/>
        <w:rPr>
          <w:rFonts w:ascii="Times New Roman" w:eastAsiaTheme="minorEastAsia" w:cs="Times New Roman"/>
          <w:color w:val="auto"/>
          <w:sz w:val="21"/>
          <w:szCs w:val="21"/>
        </w:rPr>
      </w:pPr>
      <w:r>
        <w:rPr>
          <w:rFonts w:ascii="Times New Roman" w:eastAsiaTheme="minorEastAsia" w:cs="Times New Roman"/>
          <w:b/>
          <w:color w:val="auto"/>
          <w:sz w:val="21"/>
          <w:szCs w:val="21"/>
        </w:rPr>
        <w:t>课外学时：</w:t>
      </w:r>
      <w:r w:rsidR="009A5074">
        <w:rPr>
          <w:rFonts w:ascii="Times New Roman" w:eastAsiaTheme="minorEastAsia" w:cs="Times New Roman"/>
          <w:color w:val="auto"/>
          <w:sz w:val="21"/>
          <w:szCs w:val="21"/>
        </w:rPr>
        <w:t>0</w:t>
      </w:r>
    </w:p>
    <w:p w14:paraId="25569F9E" w14:textId="43C1D8F6" w:rsidR="009D251F" w:rsidRDefault="00000000">
      <w:pPr>
        <w:pStyle w:val="Default"/>
        <w:snapToGrid w:val="0"/>
        <w:rPr>
          <w:rFonts w:ascii="Times New Roman" w:eastAsiaTheme="minorEastAsia" w:cs="Times New Roman"/>
          <w:sz w:val="21"/>
          <w:szCs w:val="21"/>
        </w:rPr>
      </w:pPr>
      <w:r>
        <w:rPr>
          <w:rFonts w:ascii="Times New Roman" w:eastAsiaTheme="minorEastAsia" w:cs="Times New Roman"/>
          <w:b/>
          <w:sz w:val="21"/>
          <w:szCs w:val="21"/>
        </w:rPr>
        <w:t>课程类别：</w:t>
      </w:r>
      <w:r>
        <w:rPr>
          <w:rFonts w:ascii="Times New Roman" w:eastAsiaTheme="minorEastAsia" w:cs="Times New Roman" w:hint="eastAsia"/>
          <w:bCs/>
          <w:color w:val="auto"/>
          <w:sz w:val="21"/>
          <w:szCs w:val="21"/>
        </w:rPr>
        <w:t>专业</w:t>
      </w:r>
      <w:r w:rsidR="009A5074">
        <w:rPr>
          <w:rFonts w:ascii="Times New Roman" w:eastAsiaTheme="minorEastAsia" w:cs="Times New Roman" w:hint="eastAsia"/>
          <w:bCs/>
          <w:color w:val="auto"/>
          <w:sz w:val="21"/>
          <w:szCs w:val="21"/>
        </w:rPr>
        <w:t>方向</w:t>
      </w:r>
      <w:r>
        <w:rPr>
          <w:rFonts w:ascii="Times New Roman" w:eastAsiaTheme="minorEastAsia" w:cs="Times New Roman" w:hint="eastAsia"/>
          <w:bCs/>
          <w:color w:val="auto"/>
          <w:sz w:val="21"/>
          <w:szCs w:val="21"/>
        </w:rPr>
        <w:t>课</w:t>
      </w:r>
    </w:p>
    <w:p w14:paraId="073635B6" w14:textId="3172EE72" w:rsidR="009D251F" w:rsidRDefault="00000000">
      <w:pPr>
        <w:pStyle w:val="Default"/>
        <w:snapToGrid w:val="0"/>
        <w:rPr>
          <w:rFonts w:ascii="Times New Roman" w:eastAsiaTheme="minorEastAsia" w:cs="Times New Roman"/>
          <w:sz w:val="21"/>
          <w:szCs w:val="21"/>
        </w:rPr>
      </w:pPr>
      <w:r>
        <w:rPr>
          <w:rFonts w:ascii="Times New Roman" w:eastAsiaTheme="minorEastAsia" w:cs="Times New Roman"/>
          <w:b/>
          <w:sz w:val="21"/>
          <w:szCs w:val="21"/>
        </w:rPr>
        <w:t>开课学期：</w:t>
      </w:r>
      <w:r>
        <w:rPr>
          <w:rFonts w:ascii="Times New Roman" w:eastAsiaTheme="minorEastAsia" w:cs="Times New Roman" w:hint="eastAsia"/>
          <w:sz w:val="21"/>
          <w:szCs w:val="21"/>
        </w:rPr>
        <w:t>研一</w:t>
      </w:r>
      <w:r w:rsidR="009A5074">
        <w:rPr>
          <w:rFonts w:ascii="Times New Roman" w:eastAsiaTheme="minorEastAsia" w:cs="Times New Roman" w:hint="eastAsia"/>
          <w:sz w:val="21"/>
          <w:szCs w:val="21"/>
        </w:rPr>
        <w:t>下</w:t>
      </w:r>
      <w:r>
        <w:rPr>
          <w:rFonts w:ascii="Times New Roman" w:eastAsiaTheme="minorEastAsia" w:cs="Times New Roman" w:hint="eastAsia"/>
          <w:sz w:val="21"/>
          <w:szCs w:val="21"/>
        </w:rPr>
        <w:t>学期</w:t>
      </w:r>
      <w:r>
        <w:rPr>
          <w:rFonts w:ascii="Times New Roman" w:eastAsiaTheme="minorEastAsia" w:cs="Times New Roman"/>
          <w:sz w:val="21"/>
          <w:szCs w:val="21"/>
        </w:rPr>
        <w:t>（</w:t>
      </w:r>
      <w:r w:rsidR="009A5074">
        <w:rPr>
          <w:rFonts w:ascii="Times New Roman" w:eastAsiaTheme="minorEastAsia" w:cs="Times New Roman"/>
          <w:sz w:val="21"/>
          <w:szCs w:val="21"/>
        </w:rPr>
        <w:t>2</w:t>
      </w:r>
      <w:r>
        <w:rPr>
          <w:rFonts w:ascii="Times New Roman" w:eastAsiaTheme="minorEastAsia" w:cs="Times New Roman"/>
          <w:sz w:val="21"/>
          <w:szCs w:val="21"/>
        </w:rPr>
        <w:t>）</w:t>
      </w:r>
    </w:p>
    <w:p w14:paraId="45B73B44" w14:textId="77777777" w:rsidR="009D251F" w:rsidRDefault="00000000">
      <w:pPr>
        <w:pStyle w:val="Default"/>
        <w:snapToGrid w:val="0"/>
        <w:rPr>
          <w:rFonts w:ascii="Times New Roman" w:eastAsiaTheme="minorEastAsia" w:cs="Times New Roman"/>
          <w:sz w:val="21"/>
          <w:szCs w:val="21"/>
        </w:rPr>
      </w:pPr>
      <w:r>
        <w:rPr>
          <w:rFonts w:ascii="Times New Roman" w:eastAsiaTheme="minorEastAsia" w:cs="Times New Roman"/>
          <w:b/>
          <w:sz w:val="21"/>
          <w:szCs w:val="21"/>
        </w:rPr>
        <w:t>适用对象：</w:t>
      </w:r>
      <w:r>
        <w:rPr>
          <w:rFonts w:ascii="Times New Roman" w:eastAsiaTheme="minorEastAsia" w:cs="Times New Roman" w:hint="eastAsia"/>
          <w:sz w:val="21"/>
          <w:szCs w:val="21"/>
        </w:rPr>
        <w:t>能源动力</w:t>
      </w:r>
      <w:r>
        <w:rPr>
          <w:rFonts w:ascii="Times New Roman" w:eastAsiaTheme="minorEastAsia" w:cs="Times New Roman" w:hint="eastAsia"/>
          <w:sz w:val="21"/>
          <w:szCs w:val="21"/>
        </w:rPr>
        <w:t>-</w:t>
      </w:r>
      <w:r>
        <w:rPr>
          <w:rFonts w:ascii="Times New Roman" w:eastAsiaTheme="minorEastAsia" w:cs="Times New Roman" w:hint="eastAsia"/>
          <w:sz w:val="21"/>
          <w:szCs w:val="21"/>
        </w:rPr>
        <w:t>电气工程专业硕士、电气工程科学硕士</w:t>
      </w:r>
    </w:p>
    <w:p w14:paraId="216989BB" w14:textId="36AA7E96" w:rsidR="009D251F" w:rsidRDefault="00000000">
      <w:pPr>
        <w:pStyle w:val="Default"/>
        <w:snapToGrid w:val="0"/>
        <w:rPr>
          <w:rFonts w:ascii="Times New Roman" w:eastAsiaTheme="minorEastAsia" w:cs="Times New Roman"/>
          <w:sz w:val="21"/>
          <w:szCs w:val="21"/>
        </w:rPr>
      </w:pPr>
      <w:r>
        <w:rPr>
          <w:rFonts w:ascii="Times New Roman" w:eastAsiaTheme="minorEastAsia" w:cs="Times New Roman"/>
          <w:b/>
          <w:sz w:val="21"/>
          <w:szCs w:val="21"/>
        </w:rPr>
        <w:t>先修课程：</w:t>
      </w:r>
      <w:r w:rsidR="009A5074">
        <w:rPr>
          <w:rFonts w:ascii="Times New Roman" w:eastAsiaTheme="minorEastAsia" w:cs="Times New Roman" w:hint="eastAsia"/>
          <w:sz w:val="21"/>
          <w:szCs w:val="21"/>
        </w:rPr>
        <w:t>自动控制原理</w:t>
      </w:r>
    </w:p>
    <w:p w14:paraId="68D57F3B" w14:textId="77777777" w:rsidR="009D251F" w:rsidRDefault="00000000">
      <w:pPr>
        <w:pStyle w:val="Default"/>
        <w:snapToGrid w:val="0"/>
        <w:rPr>
          <w:rFonts w:ascii="Times New Roman" w:eastAsiaTheme="minorEastAsia" w:cs="Times New Roman"/>
          <w:sz w:val="21"/>
          <w:szCs w:val="21"/>
        </w:rPr>
      </w:pPr>
      <w:r>
        <w:rPr>
          <w:rFonts w:ascii="Times New Roman" w:eastAsiaTheme="minorEastAsia" w:cs="Times New Roman"/>
          <w:b/>
          <w:sz w:val="21"/>
          <w:szCs w:val="21"/>
        </w:rPr>
        <w:t>后续课程：</w:t>
      </w:r>
      <w:r>
        <w:rPr>
          <w:rFonts w:ascii="Times New Roman" w:eastAsiaTheme="minorEastAsia" w:cs="Times New Roman" w:hint="eastAsia"/>
          <w:sz w:val="21"/>
          <w:szCs w:val="21"/>
        </w:rPr>
        <w:t>专业实践</w:t>
      </w:r>
    </w:p>
    <w:p w14:paraId="617EF264" w14:textId="0011F39C" w:rsidR="009D251F" w:rsidRDefault="00000000">
      <w:pPr>
        <w:snapToGrid w:val="0"/>
        <w:rPr>
          <w:rFonts w:eastAsiaTheme="minorEastAsia"/>
          <w:szCs w:val="21"/>
        </w:rPr>
      </w:pPr>
      <w:r>
        <w:rPr>
          <w:rFonts w:eastAsiaTheme="minorEastAsia"/>
          <w:b/>
          <w:szCs w:val="21"/>
        </w:rPr>
        <w:t>课程负责人：</w:t>
      </w:r>
      <w:r w:rsidR="009A5074">
        <w:rPr>
          <w:rFonts w:eastAsiaTheme="minorEastAsia" w:hint="eastAsia"/>
          <w:szCs w:val="21"/>
        </w:rPr>
        <w:t>王昭鸿</w:t>
      </w:r>
    </w:p>
    <w:p w14:paraId="5E25DF1C" w14:textId="0ECF21A6" w:rsidR="009D251F" w:rsidRDefault="00000000">
      <w:pPr>
        <w:snapToGrid w:val="0"/>
        <w:rPr>
          <w:rFonts w:eastAsiaTheme="minorEastAsia"/>
          <w:szCs w:val="21"/>
        </w:rPr>
      </w:pPr>
      <w:r>
        <w:rPr>
          <w:rFonts w:eastAsiaTheme="minorEastAsia" w:hint="eastAsia"/>
          <w:b/>
          <w:bCs/>
          <w:szCs w:val="21"/>
        </w:rPr>
        <w:t>课程组：</w:t>
      </w:r>
      <w:r w:rsidR="009A5074">
        <w:rPr>
          <w:rFonts w:eastAsiaTheme="minorEastAsia" w:hint="eastAsia"/>
          <w:szCs w:val="21"/>
        </w:rPr>
        <w:t>王昭鸿</w:t>
      </w:r>
      <w:r>
        <w:rPr>
          <w:rFonts w:eastAsiaTheme="minorEastAsia" w:hint="eastAsia"/>
          <w:szCs w:val="21"/>
        </w:rPr>
        <w:t>，</w:t>
      </w:r>
      <w:r w:rsidR="009A5074">
        <w:rPr>
          <w:rFonts w:eastAsiaTheme="minorEastAsia" w:hint="eastAsia"/>
          <w:szCs w:val="21"/>
        </w:rPr>
        <w:t>兰永红</w:t>
      </w:r>
    </w:p>
    <w:p w14:paraId="6DED2DE1" w14:textId="77777777" w:rsidR="009D251F" w:rsidRDefault="009D251F">
      <w:pPr>
        <w:snapToGrid w:val="0"/>
        <w:rPr>
          <w:rFonts w:eastAsiaTheme="minorEastAsia"/>
          <w:b/>
          <w:szCs w:val="21"/>
        </w:rPr>
      </w:pPr>
    </w:p>
    <w:p w14:paraId="3F06027B" w14:textId="77777777" w:rsidR="009D251F" w:rsidRDefault="00000000">
      <w:pPr>
        <w:pStyle w:val="af3"/>
        <w:numPr>
          <w:ilvl w:val="0"/>
          <w:numId w:val="1"/>
        </w:numPr>
        <w:snapToGrid w:val="0"/>
        <w:ind w:firstLineChars="0"/>
        <w:rPr>
          <w:rFonts w:ascii="Times New Roman" w:eastAsiaTheme="minorEastAsia" w:hAnsi="Times New Roman"/>
          <w:b/>
          <w:szCs w:val="21"/>
        </w:rPr>
      </w:pPr>
      <w:r>
        <w:rPr>
          <w:rFonts w:ascii="Times New Roman" w:eastAsiaTheme="minorEastAsia" w:hAnsi="Times New Roman"/>
          <w:b/>
          <w:szCs w:val="21"/>
        </w:rPr>
        <w:t>课程目标</w:t>
      </w:r>
    </w:p>
    <w:p w14:paraId="6499F855" w14:textId="6B4C17A9" w:rsidR="009D251F" w:rsidRDefault="00000000">
      <w:pPr>
        <w:pStyle w:val="Default"/>
        <w:snapToGrid w:val="0"/>
        <w:ind w:firstLineChars="175" w:firstLine="368"/>
        <w:jc w:val="both"/>
        <w:rPr>
          <w:rFonts w:ascii="Times New Roman" w:eastAsiaTheme="minorEastAsia" w:cs="Times New Roman"/>
          <w:b/>
          <w:color w:val="auto"/>
          <w:sz w:val="21"/>
          <w:szCs w:val="21"/>
        </w:rPr>
      </w:pPr>
      <w:r>
        <w:rPr>
          <w:rFonts w:ascii="Times New Roman" w:eastAsiaTheme="minorEastAsia" w:cs="Times New Roman" w:hint="eastAsia"/>
          <w:color w:val="auto"/>
          <w:sz w:val="21"/>
          <w:szCs w:val="21"/>
        </w:rPr>
        <w:t>本课程是电气工程类专业的选修课。</w:t>
      </w:r>
      <w:r w:rsidR="009A5074" w:rsidRPr="009A5074">
        <w:rPr>
          <w:rFonts w:ascii="Times New Roman" w:eastAsiaTheme="minorEastAsia" w:cs="Times New Roman" w:hint="eastAsia"/>
          <w:color w:val="auto"/>
          <w:sz w:val="21"/>
          <w:szCs w:val="21"/>
        </w:rPr>
        <w:t>主要讨论先进控制方法及其在实际工程类系统中的应用。内容主要包括：最优控制、最优估计（卡尔曼滤波器）与随机控制、</w:t>
      </w:r>
      <w:r w:rsidR="009A5074" w:rsidRPr="009A5074">
        <w:rPr>
          <w:rFonts w:ascii="Times New Roman" w:eastAsiaTheme="minorEastAsia" w:cs="Times New Roman" w:hint="eastAsia"/>
          <w:color w:val="auto"/>
          <w:sz w:val="21"/>
          <w:szCs w:val="21"/>
        </w:rPr>
        <w:t>SISI/MIMO</w:t>
      </w:r>
      <w:r w:rsidR="009A5074" w:rsidRPr="009A5074">
        <w:rPr>
          <w:rFonts w:ascii="Times New Roman" w:eastAsiaTheme="minorEastAsia" w:cs="Times New Roman" w:hint="eastAsia"/>
          <w:color w:val="auto"/>
          <w:sz w:val="21"/>
          <w:szCs w:val="21"/>
        </w:rPr>
        <w:t>系统反馈设计原理、前馈设计技术（预测控制、零相位跟踪控制等）、反馈设计技术等内容。通过本课程教学，使学生了解适用于工程系统的先进控制理论与方法，并掌握几类先进控制理论的基本原理，具备利用先进控制理论进行系统分析与设计的能力。</w:t>
      </w:r>
      <w:r>
        <w:rPr>
          <w:rFonts w:ascii="Times New Roman" w:eastAsiaTheme="minorEastAsia" w:cs="Times New Roman"/>
          <w:color w:val="auto"/>
          <w:sz w:val="21"/>
          <w:szCs w:val="21"/>
        </w:rPr>
        <w:t>具体为：</w:t>
      </w:r>
    </w:p>
    <w:p w14:paraId="01D8B1F2" w14:textId="1EE8D742" w:rsidR="009D251F" w:rsidRDefault="00000000" w:rsidP="00FE3C69">
      <w:pPr>
        <w:pStyle w:val="Default"/>
        <w:numPr>
          <w:ilvl w:val="0"/>
          <w:numId w:val="4"/>
        </w:numPr>
        <w:snapToGrid w:val="0"/>
        <w:ind w:left="0" w:firstLineChars="200" w:firstLine="420"/>
        <w:rPr>
          <w:rFonts w:ascii="Times New Roman" w:eastAsiaTheme="minorEastAsia" w:cs="Times New Roman"/>
          <w:color w:val="auto"/>
          <w:sz w:val="21"/>
          <w:szCs w:val="21"/>
        </w:rPr>
      </w:pPr>
      <w:r>
        <w:rPr>
          <w:rFonts w:ascii="Times New Roman" w:eastAsiaTheme="minorEastAsia" w:cs="Times New Roman"/>
          <w:color w:val="auto"/>
          <w:sz w:val="21"/>
          <w:szCs w:val="21"/>
        </w:rPr>
        <w:t xml:space="preserve"> </w:t>
      </w:r>
      <w:r>
        <w:rPr>
          <w:rFonts w:ascii="Times New Roman" w:eastAsiaTheme="minorEastAsia" w:cs="Times New Roman" w:hint="eastAsia"/>
          <w:color w:val="auto"/>
          <w:sz w:val="21"/>
          <w:szCs w:val="21"/>
        </w:rPr>
        <w:t>了解</w:t>
      </w:r>
      <w:r w:rsidR="00FE3C69" w:rsidRPr="00FE3C69">
        <w:rPr>
          <w:rFonts w:ascii="Times New Roman" w:eastAsiaTheme="minorEastAsia" w:cs="Times New Roman" w:hint="eastAsia"/>
          <w:color w:val="auto"/>
          <w:sz w:val="21"/>
          <w:szCs w:val="21"/>
        </w:rPr>
        <w:t>先进控制理论</w:t>
      </w:r>
      <w:r>
        <w:rPr>
          <w:rFonts w:ascii="Times New Roman" w:eastAsiaTheme="minorEastAsia" w:cs="Times New Roman" w:hint="eastAsia"/>
          <w:color w:val="auto"/>
          <w:sz w:val="21"/>
          <w:szCs w:val="21"/>
        </w:rPr>
        <w:t>的必要性，掌握</w:t>
      </w:r>
      <w:r w:rsidR="00FE3C69">
        <w:rPr>
          <w:rFonts w:ascii="Times New Roman" w:eastAsiaTheme="minorEastAsia" w:cs="Times New Roman" w:hint="eastAsia"/>
          <w:color w:val="auto"/>
          <w:sz w:val="21"/>
          <w:szCs w:val="21"/>
        </w:rPr>
        <w:t>现代控制理论的原理</w:t>
      </w:r>
      <w:r>
        <w:rPr>
          <w:rFonts w:ascii="Times New Roman" w:eastAsiaTheme="minorEastAsia" w:cs="Times New Roman" w:hint="eastAsia"/>
          <w:color w:val="auto"/>
          <w:sz w:val="21"/>
          <w:szCs w:val="21"/>
        </w:rPr>
        <w:t>，了解</w:t>
      </w:r>
      <w:r w:rsidR="00FE3C69" w:rsidRPr="00FE3C69">
        <w:rPr>
          <w:rFonts w:ascii="Times New Roman" w:eastAsiaTheme="minorEastAsia" w:cs="Times New Roman" w:hint="eastAsia"/>
          <w:color w:val="auto"/>
          <w:sz w:val="21"/>
          <w:szCs w:val="21"/>
        </w:rPr>
        <w:t>控制理论</w:t>
      </w:r>
      <w:r>
        <w:rPr>
          <w:rFonts w:ascii="Times New Roman" w:eastAsiaTheme="minorEastAsia" w:cs="Times New Roman" w:hint="eastAsia"/>
          <w:color w:val="auto"/>
          <w:sz w:val="21"/>
          <w:szCs w:val="21"/>
        </w:rPr>
        <w:t>发展概况。</w:t>
      </w:r>
    </w:p>
    <w:p w14:paraId="712F34F4" w14:textId="24368040" w:rsidR="009D251F" w:rsidRDefault="00000000" w:rsidP="00FE3C69">
      <w:pPr>
        <w:pStyle w:val="Default"/>
        <w:numPr>
          <w:ilvl w:val="0"/>
          <w:numId w:val="4"/>
        </w:numPr>
        <w:snapToGrid w:val="0"/>
        <w:ind w:left="0" w:firstLineChars="200" w:firstLine="420"/>
        <w:rPr>
          <w:rFonts w:ascii="Times New Roman" w:eastAsiaTheme="minorEastAsia" w:cs="Times New Roman"/>
          <w:color w:val="auto"/>
          <w:sz w:val="21"/>
          <w:szCs w:val="21"/>
        </w:rPr>
      </w:pPr>
      <w:r>
        <w:rPr>
          <w:rFonts w:ascii="Times New Roman" w:eastAsiaTheme="minorEastAsia" w:cs="Times New Roman"/>
          <w:color w:val="auto"/>
          <w:sz w:val="21"/>
          <w:szCs w:val="21"/>
        </w:rPr>
        <w:t xml:space="preserve"> </w:t>
      </w:r>
      <w:r>
        <w:rPr>
          <w:rFonts w:ascii="Times New Roman" w:eastAsiaTheme="minorEastAsia" w:cs="Times New Roman" w:hint="eastAsia"/>
          <w:color w:val="auto"/>
          <w:sz w:val="21"/>
          <w:szCs w:val="21"/>
        </w:rPr>
        <w:t>熟悉</w:t>
      </w:r>
      <w:r w:rsidR="00FE3C69">
        <w:rPr>
          <w:rFonts w:ascii="Times New Roman" w:eastAsiaTheme="minorEastAsia" w:cs="Times New Roman" w:hint="eastAsia"/>
          <w:color w:val="auto"/>
          <w:sz w:val="21"/>
          <w:szCs w:val="21"/>
        </w:rPr>
        <w:t>各种控制理论</w:t>
      </w:r>
      <w:r>
        <w:rPr>
          <w:rFonts w:ascii="Times New Roman" w:eastAsiaTheme="minorEastAsia" w:cs="Times New Roman" w:hint="eastAsia"/>
          <w:color w:val="auto"/>
          <w:sz w:val="21"/>
          <w:szCs w:val="21"/>
        </w:rPr>
        <w:t>的基本特性。</w:t>
      </w:r>
    </w:p>
    <w:p w14:paraId="3B0F5CA5" w14:textId="782AD8DB" w:rsidR="009D251F" w:rsidRDefault="00000000" w:rsidP="00FE3C69">
      <w:pPr>
        <w:pStyle w:val="Default"/>
        <w:numPr>
          <w:ilvl w:val="0"/>
          <w:numId w:val="4"/>
        </w:numPr>
        <w:snapToGrid w:val="0"/>
        <w:ind w:left="0" w:firstLineChars="200" w:firstLine="420"/>
        <w:rPr>
          <w:rFonts w:ascii="Times New Roman" w:eastAsiaTheme="minorEastAsia" w:cs="Times New Roman"/>
          <w:color w:val="auto"/>
          <w:sz w:val="21"/>
          <w:szCs w:val="21"/>
        </w:rPr>
      </w:pPr>
      <w:r>
        <w:rPr>
          <w:rFonts w:ascii="Times New Roman" w:eastAsiaTheme="minorEastAsia" w:cs="Times New Roman"/>
          <w:color w:val="auto"/>
          <w:sz w:val="21"/>
          <w:szCs w:val="21"/>
        </w:rPr>
        <w:t xml:space="preserve"> </w:t>
      </w:r>
      <w:r w:rsidR="00FE3C69">
        <w:rPr>
          <w:rFonts w:ascii="Times New Roman" w:eastAsiaTheme="minorEastAsia" w:cs="Times New Roman" w:hint="eastAsia"/>
          <w:color w:val="auto"/>
          <w:sz w:val="21"/>
          <w:szCs w:val="21"/>
        </w:rPr>
        <w:t>能够灵活运用各种控制理论，</w:t>
      </w:r>
      <w:r w:rsidR="00FE3C69" w:rsidRPr="00FE3C69">
        <w:rPr>
          <w:rFonts w:ascii="Times New Roman" w:eastAsiaTheme="minorEastAsia" w:cs="Times New Roman" w:hint="eastAsia"/>
          <w:color w:val="auto"/>
          <w:sz w:val="21"/>
          <w:szCs w:val="21"/>
        </w:rPr>
        <w:t>具备利用先进控制理论进行系统分析与设计的能力</w:t>
      </w:r>
      <w:r w:rsidR="00FE3C69">
        <w:rPr>
          <w:rFonts w:ascii="Times New Roman" w:eastAsiaTheme="minorEastAsia" w:cs="Times New Roman" w:hint="eastAsia"/>
          <w:color w:val="auto"/>
          <w:sz w:val="21"/>
          <w:szCs w:val="21"/>
        </w:rPr>
        <w:t>。</w:t>
      </w:r>
    </w:p>
    <w:p w14:paraId="5761F4FD" w14:textId="310B85B6" w:rsidR="009D251F" w:rsidRDefault="00000000" w:rsidP="00287594">
      <w:pPr>
        <w:pStyle w:val="Default"/>
        <w:numPr>
          <w:ilvl w:val="0"/>
          <w:numId w:val="4"/>
        </w:numPr>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 xml:space="preserve"> </w:t>
      </w:r>
      <w:r w:rsidR="00287594">
        <w:rPr>
          <w:rFonts w:ascii="Times New Roman" w:eastAsiaTheme="minorEastAsia" w:cs="Times New Roman" w:hint="eastAsia"/>
          <w:color w:val="auto"/>
          <w:sz w:val="21"/>
          <w:szCs w:val="21"/>
        </w:rPr>
        <w:t>计算机仿真及实物实验。</w:t>
      </w:r>
    </w:p>
    <w:p w14:paraId="64007FF3" w14:textId="77777777" w:rsidR="009D251F" w:rsidRDefault="009D251F">
      <w:pPr>
        <w:snapToGrid w:val="0"/>
        <w:rPr>
          <w:rFonts w:eastAsiaTheme="minorEastAsia"/>
          <w:b/>
          <w:szCs w:val="21"/>
        </w:rPr>
      </w:pPr>
    </w:p>
    <w:p w14:paraId="023978A7" w14:textId="77777777" w:rsidR="009D251F" w:rsidRDefault="00000000">
      <w:pPr>
        <w:pStyle w:val="af3"/>
        <w:numPr>
          <w:ilvl w:val="0"/>
          <w:numId w:val="1"/>
        </w:numPr>
        <w:snapToGrid w:val="0"/>
        <w:ind w:firstLineChars="0"/>
        <w:rPr>
          <w:rFonts w:ascii="Times New Roman" w:eastAsiaTheme="minorEastAsia" w:hAnsi="Times New Roman"/>
          <w:b/>
          <w:szCs w:val="21"/>
        </w:rPr>
      </w:pPr>
      <w:r>
        <w:rPr>
          <w:rFonts w:ascii="Times New Roman" w:eastAsiaTheme="minorEastAsia" w:hAnsi="Times New Roman"/>
          <w:b/>
          <w:szCs w:val="21"/>
        </w:rPr>
        <w:t>课程目标与教学内容和教学环节对应关系表</w:t>
      </w:r>
    </w:p>
    <w:tbl>
      <w:tblPr>
        <w:tblStyle w:val="af0"/>
        <w:tblW w:w="5000" w:type="pct"/>
        <w:tblLook w:val="04A0" w:firstRow="1" w:lastRow="0" w:firstColumn="1" w:lastColumn="0" w:noHBand="0" w:noVBand="1"/>
      </w:tblPr>
      <w:tblGrid>
        <w:gridCol w:w="485"/>
        <w:gridCol w:w="3339"/>
        <w:gridCol w:w="2087"/>
        <w:gridCol w:w="859"/>
        <w:gridCol w:w="509"/>
        <w:gridCol w:w="509"/>
        <w:gridCol w:w="508"/>
      </w:tblGrid>
      <w:tr w:rsidR="009D251F" w14:paraId="34889852" w14:textId="77777777" w:rsidTr="004F11C4">
        <w:trPr>
          <w:trHeight w:val="312"/>
        </w:trPr>
        <w:tc>
          <w:tcPr>
            <w:tcW w:w="292" w:type="pct"/>
            <w:vMerge w:val="restart"/>
            <w:vAlign w:val="center"/>
          </w:tcPr>
          <w:p w14:paraId="71D65D4E"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序号</w:t>
            </w:r>
          </w:p>
        </w:tc>
        <w:tc>
          <w:tcPr>
            <w:tcW w:w="2012" w:type="pct"/>
            <w:vMerge w:val="restart"/>
            <w:vAlign w:val="center"/>
          </w:tcPr>
          <w:p w14:paraId="47C673D9"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课程目标</w:t>
            </w:r>
          </w:p>
        </w:tc>
        <w:tc>
          <w:tcPr>
            <w:tcW w:w="1258" w:type="pct"/>
            <w:vMerge w:val="restart"/>
            <w:vAlign w:val="center"/>
          </w:tcPr>
          <w:p w14:paraId="235715A3"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教学内容</w:t>
            </w:r>
          </w:p>
        </w:tc>
        <w:tc>
          <w:tcPr>
            <w:tcW w:w="1437" w:type="pct"/>
            <w:gridSpan w:val="4"/>
            <w:shd w:val="clear" w:color="auto" w:fill="auto"/>
          </w:tcPr>
          <w:p w14:paraId="5EE5E4D5" w14:textId="77777777" w:rsidR="009D251F" w:rsidRDefault="00000000">
            <w:pPr>
              <w:widowControl/>
              <w:snapToGrid w:val="0"/>
              <w:jc w:val="center"/>
              <w:rPr>
                <w:rFonts w:eastAsiaTheme="minorEastAsia"/>
                <w:kern w:val="0"/>
                <w:sz w:val="20"/>
                <w:szCs w:val="21"/>
              </w:rPr>
            </w:pPr>
            <w:r>
              <w:rPr>
                <w:rFonts w:eastAsiaTheme="minorEastAsia"/>
                <w:kern w:val="0"/>
                <w:sz w:val="20"/>
                <w:szCs w:val="21"/>
              </w:rPr>
              <w:t>教学环节</w:t>
            </w:r>
          </w:p>
        </w:tc>
      </w:tr>
      <w:tr w:rsidR="009D251F" w14:paraId="69BDDDF9" w14:textId="77777777" w:rsidTr="004F11C4">
        <w:tc>
          <w:tcPr>
            <w:tcW w:w="292" w:type="pct"/>
            <w:vMerge/>
            <w:vAlign w:val="center"/>
          </w:tcPr>
          <w:p w14:paraId="77484C90" w14:textId="77777777" w:rsidR="009D251F" w:rsidRDefault="009D251F">
            <w:pPr>
              <w:autoSpaceDE w:val="0"/>
              <w:autoSpaceDN w:val="0"/>
              <w:adjustRightInd w:val="0"/>
              <w:snapToGrid w:val="0"/>
              <w:jc w:val="center"/>
              <w:rPr>
                <w:rFonts w:eastAsiaTheme="minorEastAsia"/>
                <w:kern w:val="0"/>
                <w:sz w:val="20"/>
                <w:szCs w:val="21"/>
              </w:rPr>
            </w:pPr>
          </w:p>
        </w:tc>
        <w:tc>
          <w:tcPr>
            <w:tcW w:w="2012" w:type="pct"/>
            <w:vMerge/>
            <w:vAlign w:val="center"/>
          </w:tcPr>
          <w:p w14:paraId="2BAE3B28" w14:textId="77777777" w:rsidR="009D251F" w:rsidRDefault="009D251F">
            <w:pPr>
              <w:autoSpaceDE w:val="0"/>
              <w:autoSpaceDN w:val="0"/>
              <w:adjustRightInd w:val="0"/>
              <w:snapToGrid w:val="0"/>
              <w:jc w:val="center"/>
              <w:rPr>
                <w:rFonts w:eastAsiaTheme="minorEastAsia"/>
                <w:kern w:val="0"/>
                <w:sz w:val="20"/>
                <w:szCs w:val="21"/>
              </w:rPr>
            </w:pPr>
          </w:p>
        </w:tc>
        <w:tc>
          <w:tcPr>
            <w:tcW w:w="1258" w:type="pct"/>
            <w:vMerge/>
            <w:vAlign w:val="center"/>
          </w:tcPr>
          <w:p w14:paraId="56203756" w14:textId="77777777" w:rsidR="009D251F" w:rsidRDefault="009D251F">
            <w:pPr>
              <w:autoSpaceDE w:val="0"/>
              <w:autoSpaceDN w:val="0"/>
              <w:adjustRightInd w:val="0"/>
              <w:snapToGrid w:val="0"/>
              <w:jc w:val="center"/>
              <w:rPr>
                <w:rFonts w:eastAsiaTheme="minorEastAsia"/>
                <w:kern w:val="0"/>
                <w:sz w:val="20"/>
                <w:szCs w:val="21"/>
              </w:rPr>
            </w:pPr>
          </w:p>
        </w:tc>
        <w:tc>
          <w:tcPr>
            <w:tcW w:w="518" w:type="pct"/>
            <w:vAlign w:val="center"/>
          </w:tcPr>
          <w:p w14:paraId="2CF7B4DC"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课堂教学</w:t>
            </w:r>
          </w:p>
        </w:tc>
        <w:tc>
          <w:tcPr>
            <w:tcW w:w="307" w:type="pct"/>
            <w:vAlign w:val="center"/>
          </w:tcPr>
          <w:p w14:paraId="35E234DD"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研讨</w:t>
            </w:r>
          </w:p>
        </w:tc>
        <w:tc>
          <w:tcPr>
            <w:tcW w:w="307" w:type="pct"/>
            <w:vAlign w:val="center"/>
          </w:tcPr>
          <w:p w14:paraId="4212CD10"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实验</w:t>
            </w:r>
          </w:p>
        </w:tc>
        <w:tc>
          <w:tcPr>
            <w:tcW w:w="306" w:type="pct"/>
            <w:vAlign w:val="center"/>
          </w:tcPr>
          <w:p w14:paraId="6651C34A"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上机</w:t>
            </w:r>
          </w:p>
        </w:tc>
      </w:tr>
      <w:tr w:rsidR="009D251F" w14:paraId="290111BB" w14:textId="77777777" w:rsidTr="004F11C4">
        <w:tc>
          <w:tcPr>
            <w:tcW w:w="292" w:type="pct"/>
            <w:vAlign w:val="center"/>
          </w:tcPr>
          <w:p w14:paraId="33F98F78" w14:textId="77777777" w:rsidR="009D251F" w:rsidRDefault="00000000">
            <w:pPr>
              <w:autoSpaceDE w:val="0"/>
              <w:autoSpaceDN w:val="0"/>
              <w:adjustRightInd w:val="0"/>
              <w:snapToGrid w:val="0"/>
              <w:rPr>
                <w:rFonts w:eastAsiaTheme="minorEastAsia"/>
                <w:kern w:val="0"/>
                <w:sz w:val="20"/>
                <w:szCs w:val="21"/>
              </w:rPr>
            </w:pPr>
            <w:r>
              <w:rPr>
                <w:rFonts w:eastAsiaTheme="minorEastAsia"/>
                <w:kern w:val="0"/>
                <w:sz w:val="20"/>
                <w:szCs w:val="21"/>
              </w:rPr>
              <w:t>1</w:t>
            </w:r>
          </w:p>
        </w:tc>
        <w:tc>
          <w:tcPr>
            <w:tcW w:w="2012" w:type="pct"/>
            <w:vAlign w:val="center"/>
          </w:tcPr>
          <w:p w14:paraId="0801CBA9" w14:textId="27E21A48" w:rsidR="009D251F" w:rsidRDefault="00287594">
            <w:pPr>
              <w:autoSpaceDE w:val="0"/>
              <w:autoSpaceDN w:val="0"/>
              <w:adjustRightInd w:val="0"/>
              <w:snapToGrid w:val="0"/>
              <w:rPr>
                <w:rFonts w:eastAsiaTheme="minorEastAsia"/>
                <w:kern w:val="0"/>
                <w:sz w:val="20"/>
                <w:szCs w:val="21"/>
              </w:rPr>
            </w:pPr>
            <w:r w:rsidRPr="00287594">
              <w:rPr>
                <w:rFonts w:eastAsiaTheme="minorEastAsia" w:hint="eastAsia"/>
                <w:kern w:val="0"/>
                <w:sz w:val="20"/>
                <w:szCs w:val="21"/>
              </w:rPr>
              <w:t>了解先进控制理论的必要性，掌握现代控制理论的原理，了解控制理论发展概况。</w:t>
            </w:r>
          </w:p>
        </w:tc>
        <w:tc>
          <w:tcPr>
            <w:tcW w:w="1258" w:type="pct"/>
            <w:vAlign w:val="center"/>
          </w:tcPr>
          <w:p w14:paraId="47EEB66F" w14:textId="01301E98" w:rsidR="009D251F" w:rsidRDefault="00287594">
            <w:pPr>
              <w:autoSpaceDE w:val="0"/>
              <w:autoSpaceDN w:val="0"/>
              <w:adjustRightInd w:val="0"/>
              <w:snapToGrid w:val="0"/>
              <w:rPr>
                <w:rFonts w:eastAsiaTheme="minorEastAsia"/>
                <w:kern w:val="0"/>
                <w:sz w:val="20"/>
                <w:szCs w:val="21"/>
              </w:rPr>
            </w:pPr>
            <w:r>
              <w:rPr>
                <w:rFonts w:eastAsiaTheme="minorEastAsia" w:hint="eastAsia"/>
                <w:kern w:val="0"/>
                <w:sz w:val="20"/>
                <w:szCs w:val="21"/>
              </w:rPr>
              <w:t>先进控制理论导论</w:t>
            </w:r>
          </w:p>
        </w:tc>
        <w:tc>
          <w:tcPr>
            <w:tcW w:w="518" w:type="pct"/>
            <w:vAlign w:val="center"/>
          </w:tcPr>
          <w:p w14:paraId="2BD9A854"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3</w:t>
            </w:r>
          </w:p>
        </w:tc>
        <w:tc>
          <w:tcPr>
            <w:tcW w:w="307" w:type="pct"/>
            <w:vAlign w:val="center"/>
          </w:tcPr>
          <w:p w14:paraId="581B567C" w14:textId="77777777" w:rsidR="009D251F" w:rsidRDefault="009D251F">
            <w:pPr>
              <w:autoSpaceDE w:val="0"/>
              <w:autoSpaceDN w:val="0"/>
              <w:adjustRightInd w:val="0"/>
              <w:snapToGrid w:val="0"/>
              <w:jc w:val="center"/>
              <w:rPr>
                <w:rFonts w:eastAsiaTheme="minorEastAsia"/>
                <w:kern w:val="0"/>
                <w:sz w:val="20"/>
                <w:szCs w:val="21"/>
              </w:rPr>
            </w:pPr>
          </w:p>
        </w:tc>
        <w:tc>
          <w:tcPr>
            <w:tcW w:w="307" w:type="pct"/>
            <w:vAlign w:val="center"/>
          </w:tcPr>
          <w:p w14:paraId="2BD1C730" w14:textId="77777777" w:rsidR="009D251F" w:rsidRDefault="009D251F">
            <w:pPr>
              <w:autoSpaceDE w:val="0"/>
              <w:autoSpaceDN w:val="0"/>
              <w:adjustRightInd w:val="0"/>
              <w:snapToGrid w:val="0"/>
              <w:jc w:val="center"/>
              <w:rPr>
                <w:rFonts w:eastAsiaTheme="minorEastAsia"/>
                <w:kern w:val="0"/>
                <w:sz w:val="20"/>
                <w:szCs w:val="21"/>
              </w:rPr>
            </w:pPr>
          </w:p>
        </w:tc>
        <w:tc>
          <w:tcPr>
            <w:tcW w:w="306" w:type="pct"/>
            <w:vAlign w:val="center"/>
          </w:tcPr>
          <w:p w14:paraId="29D344BF" w14:textId="77777777" w:rsidR="009D251F" w:rsidRDefault="009D251F">
            <w:pPr>
              <w:autoSpaceDE w:val="0"/>
              <w:autoSpaceDN w:val="0"/>
              <w:adjustRightInd w:val="0"/>
              <w:snapToGrid w:val="0"/>
              <w:jc w:val="center"/>
              <w:rPr>
                <w:rFonts w:eastAsiaTheme="minorEastAsia"/>
                <w:kern w:val="0"/>
                <w:sz w:val="20"/>
                <w:szCs w:val="21"/>
              </w:rPr>
            </w:pPr>
          </w:p>
        </w:tc>
      </w:tr>
      <w:tr w:rsidR="004F11C4" w14:paraId="07EDB61A" w14:textId="77777777" w:rsidTr="004F11C4">
        <w:tc>
          <w:tcPr>
            <w:tcW w:w="292" w:type="pct"/>
            <w:vMerge w:val="restart"/>
            <w:vAlign w:val="center"/>
          </w:tcPr>
          <w:p w14:paraId="2911EB35" w14:textId="77777777" w:rsidR="004F11C4" w:rsidRDefault="004F11C4">
            <w:pPr>
              <w:autoSpaceDE w:val="0"/>
              <w:autoSpaceDN w:val="0"/>
              <w:adjustRightInd w:val="0"/>
              <w:snapToGrid w:val="0"/>
              <w:rPr>
                <w:rFonts w:eastAsiaTheme="minorEastAsia"/>
                <w:kern w:val="0"/>
                <w:sz w:val="20"/>
                <w:szCs w:val="21"/>
              </w:rPr>
            </w:pPr>
            <w:r>
              <w:rPr>
                <w:rFonts w:eastAsiaTheme="minorEastAsia" w:hint="eastAsia"/>
                <w:kern w:val="0"/>
                <w:sz w:val="20"/>
                <w:szCs w:val="21"/>
              </w:rPr>
              <w:t>2</w:t>
            </w:r>
          </w:p>
        </w:tc>
        <w:tc>
          <w:tcPr>
            <w:tcW w:w="2012" w:type="pct"/>
            <w:vMerge w:val="restart"/>
            <w:vAlign w:val="center"/>
          </w:tcPr>
          <w:p w14:paraId="2F79138A" w14:textId="333B225D" w:rsidR="004F11C4" w:rsidRDefault="004F11C4">
            <w:pPr>
              <w:autoSpaceDE w:val="0"/>
              <w:autoSpaceDN w:val="0"/>
              <w:adjustRightInd w:val="0"/>
              <w:snapToGrid w:val="0"/>
              <w:rPr>
                <w:rFonts w:eastAsiaTheme="minorEastAsia"/>
                <w:kern w:val="0"/>
                <w:sz w:val="20"/>
                <w:szCs w:val="21"/>
              </w:rPr>
            </w:pPr>
            <w:r w:rsidRPr="00287594">
              <w:rPr>
                <w:rFonts w:eastAsiaTheme="minorEastAsia" w:hint="eastAsia"/>
                <w:kern w:val="0"/>
                <w:sz w:val="20"/>
                <w:szCs w:val="21"/>
              </w:rPr>
              <w:t>熟悉各种控制理论的基本特性。</w:t>
            </w:r>
          </w:p>
        </w:tc>
        <w:tc>
          <w:tcPr>
            <w:tcW w:w="1258" w:type="pct"/>
            <w:vAlign w:val="center"/>
          </w:tcPr>
          <w:p w14:paraId="52EF7351" w14:textId="2026D807" w:rsidR="004F11C4" w:rsidRDefault="004F11C4">
            <w:pPr>
              <w:autoSpaceDE w:val="0"/>
              <w:autoSpaceDN w:val="0"/>
              <w:adjustRightInd w:val="0"/>
              <w:snapToGrid w:val="0"/>
              <w:rPr>
                <w:rFonts w:eastAsiaTheme="minorEastAsia"/>
                <w:kern w:val="0"/>
                <w:sz w:val="20"/>
                <w:szCs w:val="21"/>
              </w:rPr>
            </w:pPr>
            <w:r>
              <w:rPr>
                <w:rFonts w:eastAsiaTheme="minorEastAsia" w:hint="eastAsia"/>
                <w:kern w:val="0"/>
                <w:sz w:val="20"/>
                <w:szCs w:val="21"/>
              </w:rPr>
              <w:t>最优控制</w:t>
            </w:r>
          </w:p>
        </w:tc>
        <w:tc>
          <w:tcPr>
            <w:tcW w:w="518" w:type="pct"/>
            <w:vAlign w:val="center"/>
          </w:tcPr>
          <w:p w14:paraId="4727D0A1"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kern w:val="0"/>
                <w:sz w:val="20"/>
                <w:szCs w:val="21"/>
              </w:rPr>
              <w:t>4</w:t>
            </w:r>
          </w:p>
        </w:tc>
        <w:tc>
          <w:tcPr>
            <w:tcW w:w="307" w:type="pct"/>
            <w:vAlign w:val="center"/>
          </w:tcPr>
          <w:p w14:paraId="5D7B8109" w14:textId="77777777" w:rsidR="004F11C4" w:rsidRDefault="004F11C4">
            <w:pPr>
              <w:autoSpaceDE w:val="0"/>
              <w:autoSpaceDN w:val="0"/>
              <w:adjustRightInd w:val="0"/>
              <w:snapToGrid w:val="0"/>
              <w:jc w:val="center"/>
              <w:rPr>
                <w:rFonts w:eastAsiaTheme="minorEastAsia"/>
                <w:kern w:val="0"/>
                <w:sz w:val="20"/>
                <w:szCs w:val="21"/>
              </w:rPr>
            </w:pPr>
          </w:p>
        </w:tc>
        <w:tc>
          <w:tcPr>
            <w:tcW w:w="307" w:type="pct"/>
            <w:vAlign w:val="center"/>
          </w:tcPr>
          <w:p w14:paraId="66121A39" w14:textId="77777777" w:rsidR="004F11C4" w:rsidRDefault="004F11C4">
            <w:pPr>
              <w:autoSpaceDE w:val="0"/>
              <w:autoSpaceDN w:val="0"/>
              <w:adjustRightInd w:val="0"/>
              <w:snapToGrid w:val="0"/>
              <w:jc w:val="center"/>
              <w:rPr>
                <w:rFonts w:eastAsiaTheme="minorEastAsia"/>
                <w:kern w:val="0"/>
                <w:sz w:val="20"/>
                <w:szCs w:val="21"/>
              </w:rPr>
            </w:pPr>
          </w:p>
        </w:tc>
        <w:tc>
          <w:tcPr>
            <w:tcW w:w="306" w:type="pct"/>
            <w:vAlign w:val="center"/>
          </w:tcPr>
          <w:p w14:paraId="5F84E262" w14:textId="77777777" w:rsidR="004F11C4" w:rsidRDefault="004F11C4">
            <w:pPr>
              <w:autoSpaceDE w:val="0"/>
              <w:autoSpaceDN w:val="0"/>
              <w:adjustRightInd w:val="0"/>
              <w:snapToGrid w:val="0"/>
              <w:jc w:val="center"/>
              <w:rPr>
                <w:rFonts w:eastAsiaTheme="minorEastAsia"/>
                <w:kern w:val="0"/>
                <w:sz w:val="20"/>
                <w:szCs w:val="21"/>
              </w:rPr>
            </w:pPr>
          </w:p>
        </w:tc>
      </w:tr>
      <w:tr w:rsidR="004F11C4" w14:paraId="201029E5" w14:textId="77777777" w:rsidTr="004F11C4">
        <w:tc>
          <w:tcPr>
            <w:tcW w:w="292" w:type="pct"/>
            <w:vMerge/>
            <w:vAlign w:val="center"/>
          </w:tcPr>
          <w:p w14:paraId="456FB785" w14:textId="32C13374" w:rsidR="004F11C4" w:rsidRDefault="004F11C4">
            <w:pPr>
              <w:autoSpaceDE w:val="0"/>
              <w:autoSpaceDN w:val="0"/>
              <w:adjustRightInd w:val="0"/>
              <w:snapToGrid w:val="0"/>
              <w:rPr>
                <w:rFonts w:eastAsiaTheme="minorEastAsia"/>
                <w:kern w:val="0"/>
                <w:sz w:val="20"/>
                <w:szCs w:val="21"/>
              </w:rPr>
            </w:pPr>
          </w:p>
        </w:tc>
        <w:tc>
          <w:tcPr>
            <w:tcW w:w="2012" w:type="pct"/>
            <w:vMerge/>
            <w:vAlign w:val="center"/>
          </w:tcPr>
          <w:p w14:paraId="69E04C5F" w14:textId="02CA3131" w:rsidR="004F11C4" w:rsidRDefault="004F11C4">
            <w:pPr>
              <w:autoSpaceDE w:val="0"/>
              <w:autoSpaceDN w:val="0"/>
              <w:adjustRightInd w:val="0"/>
              <w:snapToGrid w:val="0"/>
              <w:rPr>
                <w:rFonts w:eastAsiaTheme="minorEastAsia"/>
                <w:kern w:val="0"/>
                <w:sz w:val="20"/>
                <w:szCs w:val="21"/>
              </w:rPr>
            </w:pPr>
          </w:p>
        </w:tc>
        <w:tc>
          <w:tcPr>
            <w:tcW w:w="1258" w:type="pct"/>
            <w:vAlign w:val="center"/>
          </w:tcPr>
          <w:p w14:paraId="5CDEB74B" w14:textId="1F994415" w:rsidR="004F11C4" w:rsidRDefault="004F11C4">
            <w:pPr>
              <w:autoSpaceDE w:val="0"/>
              <w:autoSpaceDN w:val="0"/>
              <w:adjustRightInd w:val="0"/>
              <w:snapToGrid w:val="0"/>
              <w:rPr>
                <w:rFonts w:eastAsiaTheme="minorEastAsia"/>
                <w:kern w:val="0"/>
                <w:sz w:val="20"/>
                <w:szCs w:val="21"/>
              </w:rPr>
            </w:pPr>
            <w:r>
              <w:rPr>
                <w:rFonts w:eastAsiaTheme="minorEastAsia" w:hint="eastAsia"/>
                <w:kern w:val="0"/>
                <w:sz w:val="20"/>
                <w:szCs w:val="21"/>
              </w:rPr>
              <w:t>极小值原理</w:t>
            </w:r>
          </w:p>
        </w:tc>
        <w:tc>
          <w:tcPr>
            <w:tcW w:w="518" w:type="pct"/>
            <w:vAlign w:val="center"/>
          </w:tcPr>
          <w:p w14:paraId="672AAFD4"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kern w:val="0"/>
                <w:sz w:val="20"/>
                <w:szCs w:val="21"/>
              </w:rPr>
              <w:t>4</w:t>
            </w:r>
          </w:p>
        </w:tc>
        <w:tc>
          <w:tcPr>
            <w:tcW w:w="307" w:type="pct"/>
            <w:vAlign w:val="center"/>
          </w:tcPr>
          <w:p w14:paraId="6BA85452"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kern w:val="0"/>
                <w:sz w:val="20"/>
                <w:szCs w:val="21"/>
              </w:rPr>
              <w:t>＋</w:t>
            </w:r>
          </w:p>
        </w:tc>
        <w:tc>
          <w:tcPr>
            <w:tcW w:w="307" w:type="pct"/>
            <w:vAlign w:val="center"/>
          </w:tcPr>
          <w:p w14:paraId="33B7B4BE" w14:textId="77777777" w:rsidR="004F11C4" w:rsidRDefault="004F11C4">
            <w:pPr>
              <w:autoSpaceDE w:val="0"/>
              <w:autoSpaceDN w:val="0"/>
              <w:adjustRightInd w:val="0"/>
              <w:snapToGrid w:val="0"/>
              <w:jc w:val="center"/>
              <w:rPr>
                <w:rFonts w:eastAsiaTheme="minorEastAsia"/>
                <w:kern w:val="0"/>
                <w:sz w:val="20"/>
                <w:szCs w:val="21"/>
              </w:rPr>
            </w:pPr>
          </w:p>
        </w:tc>
        <w:tc>
          <w:tcPr>
            <w:tcW w:w="306" w:type="pct"/>
            <w:vAlign w:val="center"/>
          </w:tcPr>
          <w:p w14:paraId="299DA6AE" w14:textId="77777777" w:rsidR="004F11C4" w:rsidRDefault="004F11C4">
            <w:pPr>
              <w:autoSpaceDE w:val="0"/>
              <w:autoSpaceDN w:val="0"/>
              <w:adjustRightInd w:val="0"/>
              <w:snapToGrid w:val="0"/>
              <w:jc w:val="center"/>
              <w:rPr>
                <w:rFonts w:eastAsiaTheme="minorEastAsia"/>
                <w:kern w:val="0"/>
                <w:sz w:val="20"/>
                <w:szCs w:val="21"/>
              </w:rPr>
            </w:pPr>
          </w:p>
        </w:tc>
      </w:tr>
      <w:tr w:rsidR="004F11C4" w14:paraId="2016F061" w14:textId="77777777" w:rsidTr="004F11C4">
        <w:tc>
          <w:tcPr>
            <w:tcW w:w="292" w:type="pct"/>
            <w:vMerge/>
            <w:vAlign w:val="center"/>
          </w:tcPr>
          <w:p w14:paraId="2723F103" w14:textId="38DFC60D" w:rsidR="004F11C4" w:rsidRDefault="004F11C4">
            <w:pPr>
              <w:autoSpaceDE w:val="0"/>
              <w:autoSpaceDN w:val="0"/>
              <w:adjustRightInd w:val="0"/>
              <w:snapToGrid w:val="0"/>
              <w:rPr>
                <w:rFonts w:eastAsiaTheme="minorEastAsia"/>
                <w:kern w:val="0"/>
                <w:sz w:val="20"/>
                <w:szCs w:val="21"/>
              </w:rPr>
            </w:pPr>
          </w:p>
        </w:tc>
        <w:tc>
          <w:tcPr>
            <w:tcW w:w="2012" w:type="pct"/>
            <w:vMerge/>
            <w:vAlign w:val="center"/>
          </w:tcPr>
          <w:p w14:paraId="28E1CA1F" w14:textId="21CDCBB1" w:rsidR="004F11C4" w:rsidRDefault="004F11C4">
            <w:pPr>
              <w:autoSpaceDE w:val="0"/>
              <w:autoSpaceDN w:val="0"/>
              <w:adjustRightInd w:val="0"/>
              <w:snapToGrid w:val="0"/>
              <w:rPr>
                <w:rFonts w:eastAsiaTheme="minorEastAsia"/>
                <w:kern w:val="0"/>
                <w:sz w:val="20"/>
                <w:szCs w:val="21"/>
              </w:rPr>
            </w:pPr>
          </w:p>
        </w:tc>
        <w:tc>
          <w:tcPr>
            <w:tcW w:w="1258" w:type="pct"/>
            <w:vAlign w:val="center"/>
          </w:tcPr>
          <w:p w14:paraId="7913CC6B" w14:textId="0D3133B1" w:rsidR="004F11C4" w:rsidRDefault="004F11C4">
            <w:pPr>
              <w:autoSpaceDE w:val="0"/>
              <w:autoSpaceDN w:val="0"/>
              <w:adjustRightInd w:val="0"/>
              <w:snapToGrid w:val="0"/>
              <w:rPr>
                <w:rFonts w:eastAsiaTheme="minorEastAsia"/>
                <w:kern w:val="0"/>
                <w:sz w:val="20"/>
                <w:szCs w:val="21"/>
              </w:rPr>
            </w:pPr>
            <w:r>
              <w:rPr>
                <w:rFonts w:eastAsiaTheme="minorEastAsia" w:hint="eastAsia"/>
                <w:kern w:val="0"/>
                <w:sz w:val="20"/>
                <w:szCs w:val="21"/>
              </w:rPr>
              <w:t>线性二次调节</w:t>
            </w:r>
          </w:p>
        </w:tc>
        <w:tc>
          <w:tcPr>
            <w:tcW w:w="518" w:type="pct"/>
            <w:vAlign w:val="center"/>
          </w:tcPr>
          <w:p w14:paraId="079617D1"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hint="eastAsia"/>
                <w:kern w:val="0"/>
                <w:sz w:val="20"/>
                <w:szCs w:val="21"/>
              </w:rPr>
              <w:t>3</w:t>
            </w:r>
          </w:p>
        </w:tc>
        <w:tc>
          <w:tcPr>
            <w:tcW w:w="307" w:type="pct"/>
            <w:vAlign w:val="center"/>
          </w:tcPr>
          <w:p w14:paraId="241C529E"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kern w:val="0"/>
                <w:sz w:val="20"/>
                <w:szCs w:val="21"/>
              </w:rPr>
              <w:t>＋</w:t>
            </w:r>
          </w:p>
        </w:tc>
        <w:tc>
          <w:tcPr>
            <w:tcW w:w="307" w:type="pct"/>
            <w:vAlign w:val="center"/>
          </w:tcPr>
          <w:p w14:paraId="6D9A38E2" w14:textId="77777777" w:rsidR="004F11C4" w:rsidRDefault="004F11C4">
            <w:pPr>
              <w:autoSpaceDE w:val="0"/>
              <w:autoSpaceDN w:val="0"/>
              <w:adjustRightInd w:val="0"/>
              <w:snapToGrid w:val="0"/>
              <w:jc w:val="center"/>
              <w:rPr>
                <w:rFonts w:eastAsiaTheme="minorEastAsia"/>
                <w:kern w:val="0"/>
                <w:sz w:val="20"/>
                <w:szCs w:val="21"/>
              </w:rPr>
            </w:pPr>
          </w:p>
        </w:tc>
        <w:tc>
          <w:tcPr>
            <w:tcW w:w="306" w:type="pct"/>
            <w:vAlign w:val="center"/>
          </w:tcPr>
          <w:p w14:paraId="50852CDD" w14:textId="77777777" w:rsidR="004F11C4" w:rsidRDefault="004F11C4">
            <w:pPr>
              <w:autoSpaceDE w:val="0"/>
              <w:autoSpaceDN w:val="0"/>
              <w:adjustRightInd w:val="0"/>
              <w:snapToGrid w:val="0"/>
              <w:jc w:val="center"/>
              <w:rPr>
                <w:rFonts w:eastAsiaTheme="minorEastAsia"/>
                <w:kern w:val="0"/>
                <w:sz w:val="20"/>
                <w:szCs w:val="21"/>
              </w:rPr>
            </w:pPr>
          </w:p>
        </w:tc>
      </w:tr>
      <w:tr w:rsidR="004F11C4" w14:paraId="7ABCBADB" w14:textId="77777777" w:rsidTr="004F11C4">
        <w:tc>
          <w:tcPr>
            <w:tcW w:w="292" w:type="pct"/>
            <w:vMerge/>
            <w:vAlign w:val="center"/>
          </w:tcPr>
          <w:p w14:paraId="2B1087C4" w14:textId="7BBDC38D" w:rsidR="004F11C4" w:rsidRDefault="004F11C4">
            <w:pPr>
              <w:autoSpaceDE w:val="0"/>
              <w:autoSpaceDN w:val="0"/>
              <w:adjustRightInd w:val="0"/>
              <w:snapToGrid w:val="0"/>
              <w:rPr>
                <w:rFonts w:eastAsiaTheme="minorEastAsia"/>
                <w:kern w:val="0"/>
                <w:sz w:val="20"/>
                <w:szCs w:val="21"/>
              </w:rPr>
            </w:pPr>
          </w:p>
        </w:tc>
        <w:tc>
          <w:tcPr>
            <w:tcW w:w="2012" w:type="pct"/>
            <w:vMerge/>
            <w:vAlign w:val="center"/>
          </w:tcPr>
          <w:p w14:paraId="34352B77" w14:textId="6F0C0331" w:rsidR="004F11C4" w:rsidRDefault="004F11C4">
            <w:pPr>
              <w:autoSpaceDE w:val="0"/>
              <w:autoSpaceDN w:val="0"/>
              <w:adjustRightInd w:val="0"/>
              <w:snapToGrid w:val="0"/>
              <w:rPr>
                <w:rFonts w:eastAsiaTheme="minorEastAsia"/>
                <w:kern w:val="0"/>
                <w:sz w:val="20"/>
                <w:szCs w:val="21"/>
              </w:rPr>
            </w:pPr>
          </w:p>
        </w:tc>
        <w:tc>
          <w:tcPr>
            <w:tcW w:w="1258" w:type="pct"/>
            <w:vAlign w:val="center"/>
          </w:tcPr>
          <w:p w14:paraId="76D15615" w14:textId="3932F21F" w:rsidR="004F11C4" w:rsidRDefault="004F11C4">
            <w:pPr>
              <w:autoSpaceDE w:val="0"/>
              <w:autoSpaceDN w:val="0"/>
              <w:adjustRightInd w:val="0"/>
              <w:snapToGrid w:val="0"/>
              <w:rPr>
                <w:rFonts w:eastAsiaTheme="minorEastAsia"/>
                <w:kern w:val="0"/>
                <w:sz w:val="20"/>
                <w:szCs w:val="21"/>
              </w:rPr>
            </w:pPr>
            <w:r w:rsidRPr="001270D6">
              <w:rPr>
                <w:rFonts w:eastAsiaTheme="minorEastAsia" w:hint="eastAsia"/>
                <w:kern w:val="0"/>
                <w:sz w:val="20"/>
                <w:szCs w:val="21"/>
              </w:rPr>
              <w:t>卡尔曼滤波</w:t>
            </w:r>
          </w:p>
        </w:tc>
        <w:tc>
          <w:tcPr>
            <w:tcW w:w="518" w:type="pct"/>
            <w:vAlign w:val="center"/>
          </w:tcPr>
          <w:p w14:paraId="57E06C5F"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kern w:val="0"/>
                <w:sz w:val="20"/>
                <w:szCs w:val="21"/>
              </w:rPr>
              <w:t>2</w:t>
            </w:r>
          </w:p>
        </w:tc>
        <w:tc>
          <w:tcPr>
            <w:tcW w:w="307" w:type="pct"/>
            <w:vAlign w:val="center"/>
          </w:tcPr>
          <w:p w14:paraId="57AA6562" w14:textId="77777777" w:rsidR="004F11C4" w:rsidRDefault="004F11C4">
            <w:pPr>
              <w:autoSpaceDE w:val="0"/>
              <w:autoSpaceDN w:val="0"/>
              <w:adjustRightInd w:val="0"/>
              <w:snapToGrid w:val="0"/>
              <w:jc w:val="center"/>
              <w:rPr>
                <w:rFonts w:eastAsiaTheme="minorEastAsia"/>
                <w:kern w:val="0"/>
                <w:sz w:val="20"/>
                <w:szCs w:val="21"/>
              </w:rPr>
            </w:pPr>
          </w:p>
        </w:tc>
        <w:tc>
          <w:tcPr>
            <w:tcW w:w="307" w:type="pct"/>
            <w:vAlign w:val="center"/>
          </w:tcPr>
          <w:p w14:paraId="3F003785" w14:textId="77777777" w:rsidR="004F11C4" w:rsidRDefault="004F11C4">
            <w:pPr>
              <w:autoSpaceDE w:val="0"/>
              <w:autoSpaceDN w:val="0"/>
              <w:adjustRightInd w:val="0"/>
              <w:snapToGrid w:val="0"/>
              <w:jc w:val="center"/>
              <w:rPr>
                <w:rFonts w:eastAsiaTheme="minorEastAsia"/>
                <w:kern w:val="0"/>
                <w:sz w:val="20"/>
                <w:szCs w:val="21"/>
              </w:rPr>
            </w:pPr>
          </w:p>
        </w:tc>
        <w:tc>
          <w:tcPr>
            <w:tcW w:w="306" w:type="pct"/>
            <w:vAlign w:val="center"/>
          </w:tcPr>
          <w:p w14:paraId="065EB7C5" w14:textId="77777777" w:rsidR="004F11C4" w:rsidRDefault="004F11C4">
            <w:pPr>
              <w:autoSpaceDE w:val="0"/>
              <w:autoSpaceDN w:val="0"/>
              <w:adjustRightInd w:val="0"/>
              <w:snapToGrid w:val="0"/>
              <w:jc w:val="center"/>
              <w:rPr>
                <w:rFonts w:eastAsiaTheme="minorEastAsia"/>
                <w:kern w:val="0"/>
                <w:sz w:val="20"/>
                <w:szCs w:val="21"/>
              </w:rPr>
            </w:pPr>
          </w:p>
        </w:tc>
      </w:tr>
      <w:tr w:rsidR="004F11C4" w14:paraId="679196F8" w14:textId="77777777" w:rsidTr="004F11C4">
        <w:tc>
          <w:tcPr>
            <w:tcW w:w="292" w:type="pct"/>
            <w:vMerge/>
            <w:vAlign w:val="center"/>
          </w:tcPr>
          <w:p w14:paraId="35596FE6" w14:textId="77777777" w:rsidR="004F11C4" w:rsidRDefault="004F11C4">
            <w:pPr>
              <w:autoSpaceDE w:val="0"/>
              <w:autoSpaceDN w:val="0"/>
              <w:adjustRightInd w:val="0"/>
              <w:snapToGrid w:val="0"/>
              <w:rPr>
                <w:rFonts w:eastAsiaTheme="minorEastAsia"/>
                <w:kern w:val="0"/>
                <w:sz w:val="20"/>
                <w:szCs w:val="21"/>
              </w:rPr>
            </w:pPr>
          </w:p>
        </w:tc>
        <w:tc>
          <w:tcPr>
            <w:tcW w:w="2012" w:type="pct"/>
            <w:vMerge/>
            <w:vAlign w:val="center"/>
          </w:tcPr>
          <w:p w14:paraId="4326ACA3" w14:textId="3AE360FE" w:rsidR="004F11C4" w:rsidRDefault="004F11C4">
            <w:pPr>
              <w:autoSpaceDE w:val="0"/>
              <w:autoSpaceDN w:val="0"/>
              <w:adjustRightInd w:val="0"/>
              <w:snapToGrid w:val="0"/>
              <w:rPr>
                <w:rFonts w:eastAsiaTheme="minorEastAsia"/>
                <w:kern w:val="0"/>
                <w:sz w:val="20"/>
                <w:szCs w:val="21"/>
              </w:rPr>
            </w:pPr>
          </w:p>
        </w:tc>
        <w:tc>
          <w:tcPr>
            <w:tcW w:w="1258" w:type="pct"/>
            <w:vAlign w:val="center"/>
          </w:tcPr>
          <w:p w14:paraId="3DB9BA23" w14:textId="2182635F" w:rsidR="004F11C4" w:rsidRDefault="004F11C4">
            <w:pPr>
              <w:autoSpaceDE w:val="0"/>
              <w:autoSpaceDN w:val="0"/>
              <w:adjustRightInd w:val="0"/>
              <w:snapToGrid w:val="0"/>
              <w:rPr>
                <w:rFonts w:eastAsiaTheme="minorEastAsia"/>
                <w:kern w:val="0"/>
                <w:sz w:val="20"/>
                <w:szCs w:val="21"/>
              </w:rPr>
            </w:pPr>
            <w:r>
              <w:rPr>
                <w:rFonts w:eastAsiaTheme="minorEastAsia" w:hint="eastAsia"/>
                <w:kern w:val="0"/>
                <w:sz w:val="20"/>
                <w:szCs w:val="21"/>
              </w:rPr>
              <w:t>预测控制</w:t>
            </w:r>
          </w:p>
        </w:tc>
        <w:tc>
          <w:tcPr>
            <w:tcW w:w="518" w:type="pct"/>
            <w:vAlign w:val="center"/>
          </w:tcPr>
          <w:p w14:paraId="1926B126" w14:textId="77777777" w:rsidR="004F11C4" w:rsidRDefault="004F11C4">
            <w:pPr>
              <w:autoSpaceDE w:val="0"/>
              <w:autoSpaceDN w:val="0"/>
              <w:adjustRightInd w:val="0"/>
              <w:snapToGrid w:val="0"/>
              <w:jc w:val="center"/>
              <w:rPr>
                <w:rFonts w:eastAsiaTheme="minorEastAsia"/>
                <w:kern w:val="0"/>
                <w:sz w:val="20"/>
                <w:szCs w:val="21"/>
              </w:rPr>
            </w:pPr>
            <w:r>
              <w:rPr>
                <w:rFonts w:eastAsiaTheme="minorEastAsia" w:hint="eastAsia"/>
                <w:kern w:val="0"/>
                <w:sz w:val="20"/>
                <w:szCs w:val="21"/>
              </w:rPr>
              <w:t>4</w:t>
            </w:r>
          </w:p>
        </w:tc>
        <w:tc>
          <w:tcPr>
            <w:tcW w:w="307" w:type="pct"/>
            <w:vAlign w:val="center"/>
          </w:tcPr>
          <w:p w14:paraId="7C66CFE0" w14:textId="77777777" w:rsidR="004F11C4" w:rsidRDefault="004F11C4">
            <w:pPr>
              <w:autoSpaceDE w:val="0"/>
              <w:autoSpaceDN w:val="0"/>
              <w:adjustRightInd w:val="0"/>
              <w:snapToGrid w:val="0"/>
              <w:jc w:val="center"/>
              <w:rPr>
                <w:rFonts w:eastAsiaTheme="minorEastAsia"/>
                <w:kern w:val="0"/>
                <w:sz w:val="20"/>
                <w:szCs w:val="21"/>
              </w:rPr>
            </w:pPr>
          </w:p>
        </w:tc>
        <w:tc>
          <w:tcPr>
            <w:tcW w:w="307" w:type="pct"/>
            <w:vAlign w:val="center"/>
          </w:tcPr>
          <w:p w14:paraId="0F41B2BF" w14:textId="77777777" w:rsidR="004F11C4" w:rsidRDefault="004F11C4">
            <w:pPr>
              <w:autoSpaceDE w:val="0"/>
              <w:autoSpaceDN w:val="0"/>
              <w:adjustRightInd w:val="0"/>
              <w:snapToGrid w:val="0"/>
              <w:jc w:val="center"/>
              <w:rPr>
                <w:rFonts w:eastAsiaTheme="minorEastAsia"/>
                <w:kern w:val="0"/>
                <w:sz w:val="20"/>
                <w:szCs w:val="21"/>
              </w:rPr>
            </w:pPr>
          </w:p>
        </w:tc>
        <w:tc>
          <w:tcPr>
            <w:tcW w:w="306" w:type="pct"/>
            <w:vAlign w:val="center"/>
          </w:tcPr>
          <w:p w14:paraId="6673124A" w14:textId="77777777" w:rsidR="004F11C4" w:rsidRDefault="004F11C4">
            <w:pPr>
              <w:autoSpaceDE w:val="0"/>
              <w:autoSpaceDN w:val="0"/>
              <w:adjustRightInd w:val="0"/>
              <w:snapToGrid w:val="0"/>
              <w:jc w:val="center"/>
              <w:rPr>
                <w:rFonts w:eastAsiaTheme="minorEastAsia"/>
                <w:kern w:val="0"/>
                <w:sz w:val="20"/>
                <w:szCs w:val="21"/>
              </w:rPr>
            </w:pPr>
          </w:p>
        </w:tc>
      </w:tr>
      <w:tr w:rsidR="009D251F" w14:paraId="716B181B" w14:textId="77777777" w:rsidTr="004F11C4">
        <w:tc>
          <w:tcPr>
            <w:tcW w:w="292" w:type="pct"/>
            <w:vAlign w:val="center"/>
          </w:tcPr>
          <w:p w14:paraId="57598C1F" w14:textId="6432DA3C" w:rsidR="009D251F" w:rsidRDefault="004F11C4">
            <w:pPr>
              <w:autoSpaceDE w:val="0"/>
              <w:autoSpaceDN w:val="0"/>
              <w:adjustRightInd w:val="0"/>
              <w:snapToGrid w:val="0"/>
              <w:rPr>
                <w:rFonts w:eastAsiaTheme="minorEastAsia"/>
                <w:kern w:val="0"/>
                <w:sz w:val="20"/>
                <w:szCs w:val="21"/>
              </w:rPr>
            </w:pPr>
            <w:r>
              <w:rPr>
                <w:rFonts w:eastAsiaTheme="minorEastAsia"/>
                <w:kern w:val="0"/>
                <w:sz w:val="20"/>
                <w:szCs w:val="21"/>
              </w:rPr>
              <w:t>3</w:t>
            </w:r>
          </w:p>
        </w:tc>
        <w:tc>
          <w:tcPr>
            <w:tcW w:w="2012" w:type="pct"/>
            <w:vAlign w:val="center"/>
          </w:tcPr>
          <w:p w14:paraId="31C245A8" w14:textId="305D2FA5" w:rsidR="009D251F" w:rsidRDefault="004F11C4">
            <w:pPr>
              <w:autoSpaceDE w:val="0"/>
              <w:autoSpaceDN w:val="0"/>
              <w:adjustRightInd w:val="0"/>
              <w:snapToGrid w:val="0"/>
              <w:rPr>
                <w:rFonts w:eastAsiaTheme="minorEastAsia"/>
                <w:kern w:val="0"/>
                <w:sz w:val="20"/>
                <w:szCs w:val="21"/>
              </w:rPr>
            </w:pPr>
            <w:r w:rsidRPr="004F11C4">
              <w:rPr>
                <w:rFonts w:eastAsiaTheme="minorEastAsia" w:hint="eastAsia"/>
                <w:kern w:val="0"/>
                <w:sz w:val="20"/>
                <w:szCs w:val="21"/>
              </w:rPr>
              <w:t>能够灵活运用各种控制理论，具备利用先进控制理论进行系统分析与设计的能力。</w:t>
            </w:r>
          </w:p>
        </w:tc>
        <w:tc>
          <w:tcPr>
            <w:tcW w:w="1258" w:type="pct"/>
            <w:vAlign w:val="center"/>
          </w:tcPr>
          <w:p w14:paraId="04F718D9" w14:textId="62613B6B" w:rsidR="009D251F" w:rsidRDefault="00F52AC6">
            <w:pPr>
              <w:autoSpaceDE w:val="0"/>
              <w:autoSpaceDN w:val="0"/>
              <w:adjustRightInd w:val="0"/>
              <w:snapToGrid w:val="0"/>
              <w:rPr>
                <w:rFonts w:eastAsiaTheme="minorEastAsia"/>
                <w:kern w:val="0"/>
                <w:sz w:val="20"/>
                <w:szCs w:val="21"/>
              </w:rPr>
            </w:pPr>
            <w:r>
              <w:rPr>
                <w:rFonts w:eastAsiaTheme="minorEastAsia" w:hint="eastAsia"/>
                <w:kern w:val="0"/>
                <w:sz w:val="20"/>
                <w:szCs w:val="21"/>
              </w:rPr>
              <w:t>前馈控制，</w:t>
            </w:r>
            <w:r>
              <w:rPr>
                <w:rFonts w:eastAsiaTheme="minorEastAsia" w:hint="eastAsia"/>
                <w:kern w:val="0"/>
                <w:sz w:val="20"/>
                <w:szCs w:val="21"/>
              </w:rPr>
              <w:t>内模原理</w:t>
            </w:r>
            <w:r>
              <w:rPr>
                <w:rFonts w:eastAsiaTheme="minorEastAsia" w:hint="eastAsia"/>
                <w:kern w:val="0"/>
                <w:sz w:val="20"/>
                <w:szCs w:val="21"/>
              </w:rPr>
              <w:t>，观测器</w:t>
            </w:r>
          </w:p>
        </w:tc>
        <w:tc>
          <w:tcPr>
            <w:tcW w:w="518" w:type="pct"/>
            <w:vAlign w:val="center"/>
          </w:tcPr>
          <w:p w14:paraId="1680F601"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6</w:t>
            </w:r>
          </w:p>
        </w:tc>
        <w:tc>
          <w:tcPr>
            <w:tcW w:w="307" w:type="pct"/>
            <w:vAlign w:val="center"/>
          </w:tcPr>
          <w:p w14:paraId="6C6A4E8A"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w:t>
            </w:r>
          </w:p>
        </w:tc>
        <w:tc>
          <w:tcPr>
            <w:tcW w:w="307" w:type="pct"/>
            <w:vAlign w:val="center"/>
          </w:tcPr>
          <w:p w14:paraId="4553FD97" w14:textId="77777777" w:rsidR="009D251F" w:rsidRDefault="009D251F">
            <w:pPr>
              <w:autoSpaceDE w:val="0"/>
              <w:autoSpaceDN w:val="0"/>
              <w:adjustRightInd w:val="0"/>
              <w:snapToGrid w:val="0"/>
              <w:jc w:val="center"/>
              <w:rPr>
                <w:rFonts w:eastAsiaTheme="minorEastAsia"/>
                <w:kern w:val="0"/>
                <w:sz w:val="20"/>
                <w:szCs w:val="21"/>
              </w:rPr>
            </w:pPr>
          </w:p>
        </w:tc>
        <w:tc>
          <w:tcPr>
            <w:tcW w:w="306" w:type="pct"/>
            <w:vAlign w:val="center"/>
          </w:tcPr>
          <w:p w14:paraId="423474A1" w14:textId="77777777" w:rsidR="009D251F" w:rsidRDefault="009D251F">
            <w:pPr>
              <w:autoSpaceDE w:val="0"/>
              <w:autoSpaceDN w:val="0"/>
              <w:adjustRightInd w:val="0"/>
              <w:snapToGrid w:val="0"/>
              <w:jc w:val="center"/>
              <w:rPr>
                <w:rFonts w:eastAsiaTheme="minorEastAsia"/>
                <w:kern w:val="0"/>
                <w:sz w:val="20"/>
                <w:szCs w:val="21"/>
              </w:rPr>
            </w:pPr>
          </w:p>
        </w:tc>
      </w:tr>
      <w:tr w:rsidR="009D251F" w14:paraId="59F88FC8" w14:textId="77777777" w:rsidTr="004F11C4">
        <w:tc>
          <w:tcPr>
            <w:tcW w:w="292" w:type="pct"/>
            <w:vAlign w:val="center"/>
          </w:tcPr>
          <w:p w14:paraId="3488B8EC" w14:textId="473154A2" w:rsidR="009D251F" w:rsidRDefault="00F52AC6">
            <w:pPr>
              <w:autoSpaceDE w:val="0"/>
              <w:autoSpaceDN w:val="0"/>
              <w:adjustRightInd w:val="0"/>
              <w:snapToGrid w:val="0"/>
              <w:rPr>
                <w:rFonts w:eastAsiaTheme="minorEastAsia"/>
                <w:kern w:val="0"/>
                <w:sz w:val="20"/>
                <w:szCs w:val="21"/>
              </w:rPr>
            </w:pPr>
            <w:r>
              <w:rPr>
                <w:rFonts w:eastAsiaTheme="minorEastAsia" w:hint="eastAsia"/>
                <w:kern w:val="0"/>
                <w:sz w:val="20"/>
                <w:szCs w:val="21"/>
              </w:rPr>
              <w:t>4</w:t>
            </w:r>
          </w:p>
        </w:tc>
        <w:tc>
          <w:tcPr>
            <w:tcW w:w="2012" w:type="pct"/>
            <w:vAlign w:val="center"/>
          </w:tcPr>
          <w:p w14:paraId="7C2B0BF9" w14:textId="7202ECA3" w:rsidR="009D251F" w:rsidRDefault="00F52AC6">
            <w:pPr>
              <w:autoSpaceDE w:val="0"/>
              <w:autoSpaceDN w:val="0"/>
              <w:adjustRightInd w:val="0"/>
              <w:snapToGrid w:val="0"/>
              <w:rPr>
                <w:rFonts w:eastAsiaTheme="minorEastAsia"/>
                <w:kern w:val="0"/>
                <w:sz w:val="20"/>
                <w:szCs w:val="21"/>
              </w:rPr>
            </w:pPr>
            <w:r>
              <w:rPr>
                <w:rFonts w:eastAsiaTheme="minorEastAsia" w:hint="eastAsia"/>
                <w:kern w:val="0"/>
                <w:sz w:val="20"/>
                <w:szCs w:val="21"/>
              </w:rPr>
              <w:t>掌握控制系统</w:t>
            </w:r>
            <w:r w:rsidRPr="00F52AC6">
              <w:rPr>
                <w:rFonts w:eastAsiaTheme="minorEastAsia" w:hint="eastAsia"/>
                <w:kern w:val="0"/>
                <w:sz w:val="20"/>
                <w:szCs w:val="21"/>
              </w:rPr>
              <w:t>计算机仿真及实物</w:t>
            </w:r>
            <w:r>
              <w:rPr>
                <w:rFonts w:eastAsiaTheme="minorEastAsia" w:hint="eastAsia"/>
                <w:kern w:val="0"/>
                <w:sz w:val="20"/>
                <w:szCs w:val="21"/>
              </w:rPr>
              <w:t>设计能力</w:t>
            </w:r>
            <w:r w:rsidRPr="00F52AC6">
              <w:rPr>
                <w:rFonts w:eastAsiaTheme="minorEastAsia" w:hint="eastAsia"/>
                <w:kern w:val="0"/>
                <w:sz w:val="20"/>
                <w:szCs w:val="21"/>
              </w:rPr>
              <w:t>。</w:t>
            </w:r>
          </w:p>
        </w:tc>
        <w:tc>
          <w:tcPr>
            <w:tcW w:w="1258" w:type="pct"/>
            <w:vAlign w:val="center"/>
          </w:tcPr>
          <w:p w14:paraId="1A775249" w14:textId="3390169B" w:rsidR="009D251F" w:rsidRDefault="00F52AC6">
            <w:pPr>
              <w:autoSpaceDE w:val="0"/>
              <w:autoSpaceDN w:val="0"/>
              <w:adjustRightInd w:val="0"/>
              <w:snapToGrid w:val="0"/>
              <w:rPr>
                <w:rFonts w:eastAsiaTheme="minorEastAsia"/>
                <w:kern w:val="0"/>
                <w:sz w:val="20"/>
                <w:szCs w:val="21"/>
              </w:rPr>
            </w:pPr>
            <w:r>
              <w:rPr>
                <w:rFonts w:eastAsiaTheme="minorEastAsia" w:hint="eastAsia"/>
                <w:kern w:val="0"/>
                <w:sz w:val="20"/>
                <w:szCs w:val="21"/>
              </w:rPr>
              <w:t>各控制系统的仿真和实物实验</w:t>
            </w:r>
          </w:p>
        </w:tc>
        <w:tc>
          <w:tcPr>
            <w:tcW w:w="518" w:type="pct"/>
            <w:vAlign w:val="center"/>
          </w:tcPr>
          <w:p w14:paraId="6E9C73B0" w14:textId="77777777" w:rsidR="009D251F" w:rsidRDefault="00000000">
            <w:pPr>
              <w:autoSpaceDE w:val="0"/>
              <w:autoSpaceDN w:val="0"/>
              <w:adjustRightInd w:val="0"/>
              <w:snapToGrid w:val="0"/>
              <w:jc w:val="center"/>
              <w:rPr>
                <w:rFonts w:eastAsiaTheme="minorEastAsia"/>
                <w:kern w:val="0"/>
                <w:sz w:val="20"/>
                <w:szCs w:val="21"/>
              </w:rPr>
            </w:pPr>
            <w:r>
              <w:rPr>
                <w:rFonts w:eastAsiaTheme="minorEastAsia"/>
                <w:kern w:val="0"/>
                <w:sz w:val="20"/>
                <w:szCs w:val="21"/>
              </w:rPr>
              <w:t>6</w:t>
            </w:r>
          </w:p>
        </w:tc>
        <w:tc>
          <w:tcPr>
            <w:tcW w:w="307" w:type="pct"/>
            <w:vAlign w:val="center"/>
          </w:tcPr>
          <w:p w14:paraId="030F177C" w14:textId="77777777" w:rsidR="009D251F" w:rsidRDefault="009D251F">
            <w:pPr>
              <w:autoSpaceDE w:val="0"/>
              <w:autoSpaceDN w:val="0"/>
              <w:adjustRightInd w:val="0"/>
              <w:snapToGrid w:val="0"/>
              <w:jc w:val="center"/>
              <w:rPr>
                <w:rFonts w:eastAsiaTheme="minorEastAsia"/>
                <w:kern w:val="0"/>
                <w:sz w:val="20"/>
                <w:szCs w:val="21"/>
              </w:rPr>
            </w:pPr>
          </w:p>
        </w:tc>
        <w:tc>
          <w:tcPr>
            <w:tcW w:w="307" w:type="pct"/>
            <w:vAlign w:val="center"/>
          </w:tcPr>
          <w:p w14:paraId="75049CED" w14:textId="77777777" w:rsidR="009D251F" w:rsidRDefault="009D251F">
            <w:pPr>
              <w:autoSpaceDE w:val="0"/>
              <w:autoSpaceDN w:val="0"/>
              <w:adjustRightInd w:val="0"/>
              <w:snapToGrid w:val="0"/>
              <w:jc w:val="center"/>
              <w:rPr>
                <w:rFonts w:eastAsiaTheme="minorEastAsia"/>
                <w:kern w:val="0"/>
                <w:sz w:val="20"/>
                <w:szCs w:val="21"/>
              </w:rPr>
            </w:pPr>
          </w:p>
        </w:tc>
        <w:tc>
          <w:tcPr>
            <w:tcW w:w="306" w:type="pct"/>
            <w:vAlign w:val="center"/>
          </w:tcPr>
          <w:p w14:paraId="4D0528BC" w14:textId="77777777" w:rsidR="009D251F" w:rsidRDefault="009D251F">
            <w:pPr>
              <w:autoSpaceDE w:val="0"/>
              <w:autoSpaceDN w:val="0"/>
              <w:adjustRightInd w:val="0"/>
              <w:snapToGrid w:val="0"/>
              <w:jc w:val="center"/>
              <w:rPr>
                <w:rFonts w:eastAsiaTheme="minorEastAsia"/>
                <w:kern w:val="0"/>
                <w:sz w:val="20"/>
                <w:szCs w:val="21"/>
              </w:rPr>
            </w:pPr>
          </w:p>
        </w:tc>
      </w:tr>
    </w:tbl>
    <w:p w14:paraId="2FB0E38B" w14:textId="77777777" w:rsidR="009D251F" w:rsidRDefault="009D251F">
      <w:pPr>
        <w:autoSpaceDE w:val="0"/>
        <w:autoSpaceDN w:val="0"/>
        <w:adjustRightInd w:val="0"/>
        <w:snapToGrid w:val="0"/>
        <w:jc w:val="left"/>
        <w:rPr>
          <w:rFonts w:eastAsiaTheme="minorEastAsia"/>
          <w:kern w:val="0"/>
          <w:szCs w:val="21"/>
        </w:rPr>
      </w:pPr>
    </w:p>
    <w:p w14:paraId="301616F3" w14:textId="77777777" w:rsidR="009D251F" w:rsidRDefault="00000000">
      <w:pPr>
        <w:autoSpaceDE w:val="0"/>
        <w:autoSpaceDN w:val="0"/>
        <w:adjustRightInd w:val="0"/>
        <w:snapToGrid w:val="0"/>
        <w:jc w:val="left"/>
        <w:rPr>
          <w:rFonts w:eastAsiaTheme="minorEastAsia"/>
          <w:kern w:val="0"/>
          <w:szCs w:val="21"/>
        </w:rPr>
      </w:pPr>
      <w:r>
        <w:rPr>
          <w:rFonts w:eastAsiaTheme="minorEastAsia" w:hint="eastAsia"/>
          <w:kern w:val="0"/>
          <w:szCs w:val="21"/>
        </w:rPr>
        <w:t>课外学时用于查阅资料完成研学汇报，展开</w:t>
      </w:r>
      <w:r>
        <w:rPr>
          <w:rFonts w:eastAsiaTheme="minorEastAsia"/>
          <w:kern w:val="0"/>
          <w:szCs w:val="21"/>
        </w:rPr>
        <w:t>研讨</w:t>
      </w:r>
      <w:r>
        <w:rPr>
          <w:rFonts w:eastAsiaTheme="minorEastAsia" w:hint="eastAsia"/>
          <w:kern w:val="0"/>
          <w:szCs w:val="21"/>
        </w:rPr>
        <w:t>活动、仿真</w:t>
      </w:r>
      <w:r>
        <w:rPr>
          <w:rFonts w:eastAsiaTheme="minorEastAsia"/>
          <w:kern w:val="0"/>
          <w:szCs w:val="21"/>
        </w:rPr>
        <w:t>实验</w:t>
      </w:r>
      <w:r>
        <w:rPr>
          <w:rFonts w:eastAsiaTheme="minorEastAsia" w:hint="eastAsia"/>
          <w:kern w:val="0"/>
          <w:szCs w:val="21"/>
        </w:rPr>
        <w:t>和部分硬件实验验证。</w:t>
      </w:r>
    </w:p>
    <w:p w14:paraId="5A7B3EBE" w14:textId="77777777" w:rsidR="009D251F" w:rsidRDefault="009D251F">
      <w:pPr>
        <w:autoSpaceDE w:val="0"/>
        <w:autoSpaceDN w:val="0"/>
        <w:adjustRightInd w:val="0"/>
        <w:snapToGrid w:val="0"/>
        <w:jc w:val="left"/>
        <w:rPr>
          <w:rFonts w:eastAsiaTheme="minorEastAsia"/>
          <w:kern w:val="0"/>
          <w:szCs w:val="21"/>
        </w:rPr>
      </w:pPr>
    </w:p>
    <w:p w14:paraId="4522F064" w14:textId="77777777" w:rsidR="009D251F" w:rsidRDefault="00000000">
      <w:pPr>
        <w:pStyle w:val="af3"/>
        <w:numPr>
          <w:ilvl w:val="0"/>
          <w:numId w:val="1"/>
        </w:numPr>
        <w:snapToGrid w:val="0"/>
        <w:ind w:firstLineChars="0"/>
        <w:rPr>
          <w:rFonts w:ascii="Times New Roman" w:eastAsiaTheme="minorEastAsia" w:hAnsi="Times New Roman"/>
          <w:b/>
          <w:szCs w:val="21"/>
        </w:rPr>
      </w:pPr>
      <w:r>
        <w:rPr>
          <w:rFonts w:ascii="Times New Roman" w:eastAsiaTheme="minorEastAsia" w:hAnsi="Times New Roman"/>
          <w:b/>
          <w:szCs w:val="21"/>
        </w:rPr>
        <w:t>课程内容</w:t>
      </w:r>
    </w:p>
    <w:p w14:paraId="686CFF59" w14:textId="2A654B87" w:rsidR="009D251F" w:rsidRDefault="00CF663D">
      <w:pPr>
        <w:snapToGrid w:val="0"/>
        <w:rPr>
          <w:rFonts w:eastAsiaTheme="minorEastAsia"/>
          <w:b/>
          <w:szCs w:val="21"/>
        </w:rPr>
      </w:pPr>
      <w:r>
        <w:rPr>
          <w:rFonts w:eastAsiaTheme="minorEastAsia" w:hint="eastAsia"/>
          <w:b/>
          <w:szCs w:val="21"/>
        </w:rPr>
        <w:t>本课程共</w:t>
      </w:r>
      <w:r w:rsidR="00020111">
        <w:rPr>
          <w:rFonts w:eastAsiaTheme="minorEastAsia"/>
          <w:b/>
          <w:szCs w:val="21"/>
        </w:rPr>
        <w:t>32</w:t>
      </w:r>
      <w:r>
        <w:rPr>
          <w:rFonts w:eastAsiaTheme="minorEastAsia" w:hint="eastAsia"/>
          <w:b/>
          <w:szCs w:val="21"/>
        </w:rPr>
        <w:t>学时，分为以下七章</w:t>
      </w:r>
    </w:p>
    <w:p w14:paraId="388CDD10" w14:textId="222FC3E4" w:rsidR="009D251F" w:rsidRPr="00020111" w:rsidRDefault="00000000">
      <w:pPr>
        <w:snapToGrid w:val="0"/>
        <w:ind w:leftChars="202" w:left="424"/>
        <w:rPr>
          <w:rFonts w:eastAsiaTheme="minorEastAsia"/>
          <w:bCs/>
          <w:szCs w:val="21"/>
        </w:rPr>
      </w:pPr>
      <w:r w:rsidRPr="00020111">
        <w:rPr>
          <w:rFonts w:eastAsiaTheme="minorEastAsia"/>
          <w:bCs/>
          <w:szCs w:val="21"/>
        </w:rPr>
        <w:t>1</w:t>
      </w:r>
      <w:r w:rsidRPr="00020111">
        <w:rPr>
          <w:rFonts w:eastAsiaTheme="minorEastAsia"/>
          <w:bCs/>
          <w:szCs w:val="21"/>
        </w:rPr>
        <w:t>．</w:t>
      </w:r>
      <w:r w:rsidR="00CF663D" w:rsidRPr="00020111">
        <w:rPr>
          <w:rFonts w:eastAsiaTheme="minorEastAsia" w:hint="eastAsia"/>
          <w:bCs/>
          <w:szCs w:val="21"/>
        </w:rPr>
        <w:t>用变分法解最优控制</w:t>
      </w:r>
    </w:p>
    <w:p w14:paraId="0F097F97" w14:textId="087750ED" w:rsidR="009D251F" w:rsidRPr="00CF663D" w:rsidRDefault="00000000">
      <w:pPr>
        <w:snapToGrid w:val="0"/>
        <w:ind w:leftChars="202" w:left="424" w:firstLineChars="100" w:firstLine="210"/>
        <w:rPr>
          <w:rFonts w:eastAsiaTheme="minorEastAsia"/>
          <w:szCs w:val="21"/>
        </w:rPr>
      </w:pPr>
      <w:r w:rsidRPr="00CF663D">
        <w:rPr>
          <w:rFonts w:eastAsiaTheme="minorEastAsia" w:hint="eastAsia"/>
          <w:szCs w:val="21"/>
        </w:rPr>
        <w:lastRenderedPageBreak/>
        <w:t xml:space="preserve">1.1 </w:t>
      </w:r>
      <w:r w:rsidR="00CF663D" w:rsidRPr="00CF663D">
        <w:rPr>
          <w:rFonts w:eastAsiaTheme="minorEastAsia" w:hint="eastAsia"/>
          <w:szCs w:val="21"/>
        </w:rPr>
        <w:t>变分法基础</w:t>
      </w:r>
      <w:r w:rsidRPr="00CF663D">
        <w:rPr>
          <w:rFonts w:eastAsiaTheme="minorEastAsia" w:hint="eastAsia"/>
          <w:szCs w:val="21"/>
        </w:rPr>
        <w:t xml:space="preserve"> </w:t>
      </w:r>
    </w:p>
    <w:p w14:paraId="7A706FFC" w14:textId="06E8DE1F" w:rsidR="009D251F" w:rsidRPr="00CF663D" w:rsidRDefault="00000000">
      <w:pPr>
        <w:snapToGrid w:val="0"/>
        <w:ind w:leftChars="202" w:left="424"/>
        <w:rPr>
          <w:rFonts w:eastAsiaTheme="minorEastAsia"/>
          <w:szCs w:val="21"/>
        </w:rPr>
      </w:pPr>
      <w:r w:rsidRPr="00CF663D">
        <w:rPr>
          <w:rFonts w:eastAsiaTheme="minorEastAsia" w:hint="eastAsia"/>
          <w:szCs w:val="21"/>
        </w:rPr>
        <w:t xml:space="preserve">  1.2 </w:t>
      </w:r>
      <w:r w:rsidR="00CF663D">
        <w:rPr>
          <w:rFonts w:eastAsiaTheme="minorEastAsia" w:hint="eastAsia"/>
          <w:szCs w:val="21"/>
        </w:rPr>
        <w:t>无约束条件的泛函极值问题</w:t>
      </w:r>
    </w:p>
    <w:p w14:paraId="7AB27653" w14:textId="5A4ECD8C" w:rsidR="009D251F" w:rsidRPr="00CF663D" w:rsidRDefault="00000000">
      <w:pPr>
        <w:snapToGrid w:val="0"/>
        <w:ind w:leftChars="202" w:left="424"/>
        <w:rPr>
          <w:rFonts w:eastAsiaTheme="minorEastAsia"/>
          <w:szCs w:val="21"/>
        </w:rPr>
      </w:pPr>
      <w:r w:rsidRPr="00CF663D">
        <w:rPr>
          <w:rFonts w:eastAsiaTheme="minorEastAsia" w:hint="eastAsia"/>
          <w:szCs w:val="21"/>
        </w:rPr>
        <w:t xml:space="preserve">  1.3 </w:t>
      </w:r>
      <w:r w:rsidR="00CF663D">
        <w:rPr>
          <w:rFonts w:eastAsiaTheme="minorEastAsia" w:hint="eastAsia"/>
          <w:szCs w:val="21"/>
        </w:rPr>
        <w:t>有约束条件的泛函极值问题</w:t>
      </w:r>
      <w:r w:rsidRPr="00CF663D">
        <w:rPr>
          <w:rFonts w:eastAsiaTheme="minorEastAsia" w:hint="eastAsia"/>
          <w:szCs w:val="21"/>
        </w:rPr>
        <w:t xml:space="preserve">  </w:t>
      </w:r>
    </w:p>
    <w:p w14:paraId="2B724464" w14:textId="33FD681B" w:rsidR="009D251F" w:rsidRDefault="00020111">
      <w:pPr>
        <w:snapToGrid w:val="0"/>
        <w:ind w:leftChars="202" w:left="424"/>
        <w:rPr>
          <w:rFonts w:eastAsiaTheme="minorEastAsia"/>
          <w:szCs w:val="21"/>
        </w:rPr>
      </w:pPr>
      <w:r>
        <w:rPr>
          <w:rFonts w:eastAsiaTheme="minorEastAsia" w:hint="eastAsia"/>
          <w:szCs w:val="21"/>
        </w:rPr>
        <w:t>掌握最优控制系统的基础理论、变分法的基本原理及应用。</w:t>
      </w:r>
    </w:p>
    <w:p w14:paraId="59B67C14" w14:textId="77777777" w:rsidR="009D251F" w:rsidRDefault="009D251F">
      <w:pPr>
        <w:snapToGrid w:val="0"/>
        <w:ind w:leftChars="202" w:left="424"/>
        <w:rPr>
          <w:rFonts w:eastAsiaTheme="minorEastAsia"/>
          <w:szCs w:val="21"/>
        </w:rPr>
      </w:pPr>
    </w:p>
    <w:p w14:paraId="48C2FD9B" w14:textId="338673F3" w:rsidR="009D251F" w:rsidRPr="00020111" w:rsidRDefault="00000000">
      <w:pPr>
        <w:snapToGrid w:val="0"/>
        <w:ind w:leftChars="202" w:left="424"/>
        <w:rPr>
          <w:rFonts w:eastAsiaTheme="minorEastAsia"/>
          <w:bCs/>
          <w:szCs w:val="21"/>
        </w:rPr>
      </w:pPr>
      <w:r w:rsidRPr="00020111">
        <w:rPr>
          <w:rFonts w:eastAsiaTheme="minorEastAsia"/>
          <w:bCs/>
          <w:szCs w:val="21"/>
        </w:rPr>
        <w:t>2</w:t>
      </w:r>
      <w:r w:rsidRPr="00020111">
        <w:rPr>
          <w:rFonts w:eastAsiaTheme="minorEastAsia"/>
          <w:bCs/>
          <w:szCs w:val="21"/>
        </w:rPr>
        <w:t>．</w:t>
      </w:r>
      <w:r w:rsidR="00020111" w:rsidRPr="00020111">
        <w:rPr>
          <w:rFonts w:eastAsiaTheme="minorEastAsia" w:hint="eastAsia"/>
          <w:bCs/>
          <w:szCs w:val="21"/>
        </w:rPr>
        <w:t>极小值原理及其应用</w:t>
      </w:r>
    </w:p>
    <w:p w14:paraId="7B880430" w14:textId="29B9EC20" w:rsidR="009D251F" w:rsidRDefault="00000000" w:rsidP="00020111">
      <w:pPr>
        <w:snapToGrid w:val="0"/>
        <w:ind w:leftChars="202" w:left="424" w:firstLineChars="100" w:firstLine="210"/>
        <w:rPr>
          <w:rFonts w:eastAsiaTheme="minorEastAsia"/>
          <w:szCs w:val="21"/>
        </w:rPr>
      </w:pPr>
      <w:r>
        <w:rPr>
          <w:rFonts w:eastAsiaTheme="minorEastAsia"/>
          <w:szCs w:val="21"/>
        </w:rPr>
        <w:t>2</w:t>
      </w:r>
      <w:r>
        <w:rPr>
          <w:rFonts w:eastAsiaTheme="minorEastAsia" w:hint="eastAsia"/>
          <w:szCs w:val="21"/>
        </w:rPr>
        <w:t xml:space="preserve">.1 </w:t>
      </w:r>
      <w:r w:rsidR="00020111">
        <w:rPr>
          <w:rFonts w:eastAsiaTheme="minorEastAsia" w:hint="eastAsia"/>
          <w:szCs w:val="21"/>
        </w:rPr>
        <w:t>连续系统的极小值原理</w:t>
      </w:r>
    </w:p>
    <w:p w14:paraId="2C15A052" w14:textId="7293D272" w:rsidR="009D251F" w:rsidRDefault="00000000" w:rsidP="00020111">
      <w:pPr>
        <w:snapToGrid w:val="0"/>
        <w:ind w:leftChars="202" w:left="424" w:firstLineChars="100" w:firstLine="210"/>
        <w:rPr>
          <w:rFonts w:eastAsiaTheme="minorEastAsia"/>
          <w:szCs w:val="21"/>
        </w:rPr>
      </w:pPr>
      <w:r>
        <w:rPr>
          <w:rFonts w:eastAsiaTheme="minorEastAsia"/>
          <w:szCs w:val="21"/>
        </w:rPr>
        <w:t>2</w:t>
      </w:r>
      <w:r>
        <w:rPr>
          <w:rFonts w:eastAsiaTheme="minorEastAsia" w:hint="eastAsia"/>
          <w:szCs w:val="21"/>
        </w:rPr>
        <w:t xml:space="preserve">.2 </w:t>
      </w:r>
      <w:r w:rsidR="00020111">
        <w:rPr>
          <w:rFonts w:eastAsiaTheme="minorEastAsia" w:hint="eastAsia"/>
          <w:szCs w:val="21"/>
        </w:rPr>
        <w:t>最短时间控制问题</w:t>
      </w:r>
    </w:p>
    <w:p w14:paraId="54B43F6E" w14:textId="4F68F449" w:rsidR="009D251F" w:rsidRDefault="00000000" w:rsidP="00020111">
      <w:pPr>
        <w:snapToGrid w:val="0"/>
        <w:ind w:leftChars="202" w:left="424" w:firstLineChars="100" w:firstLine="210"/>
        <w:rPr>
          <w:rFonts w:eastAsiaTheme="minorEastAsia"/>
          <w:szCs w:val="21"/>
        </w:rPr>
      </w:pPr>
      <w:r>
        <w:rPr>
          <w:rFonts w:eastAsiaTheme="minorEastAsia"/>
          <w:szCs w:val="21"/>
        </w:rPr>
        <w:t>2</w:t>
      </w:r>
      <w:r>
        <w:rPr>
          <w:rFonts w:eastAsiaTheme="minorEastAsia" w:hint="eastAsia"/>
          <w:szCs w:val="21"/>
        </w:rPr>
        <w:t xml:space="preserve">.3 </w:t>
      </w:r>
      <w:r w:rsidR="00020111">
        <w:rPr>
          <w:rFonts w:eastAsiaTheme="minorEastAsia" w:hint="eastAsia"/>
          <w:szCs w:val="21"/>
        </w:rPr>
        <w:t>最少燃料控制问题</w:t>
      </w:r>
    </w:p>
    <w:p w14:paraId="38262F7A" w14:textId="7286558F" w:rsidR="009D251F" w:rsidRDefault="00020111">
      <w:pPr>
        <w:snapToGrid w:val="0"/>
        <w:ind w:firstLineChars="200" w:firstLine="420"/>
        <w:rPr>
          <w:rFonts w:asciiTheme="minorEastAsia" w:eastAsiaTheme="minorEastAsia" w:hAnsiTheme="minorEastAsia"/>
        </w:rPr>
      </w:pPr>
      <w:r>
        <w:rPr>
          <w:rFonts w:asciiTheme="minorEastAsia" w:eastAsiaTheme="minorEastAsia" w:hAnsiTheme="minorEastAsia" w:hint="eastAsia"/>
        </w:rPr>
        <w:t>掌握极小值原理并能够应用其求解最优控制问题。</w:t>
      </w:r>
    </w:p>
    <w:p w14:paraId="2BF82A4C" w14:textId="77777777" w:rsidR="009D251F" w:rsidRDefault="009D251F">
      <w:pPr>
        <w:spacing w:line="360" w:lineRule="exact"/>
        <w:ind w:firstLineChars="200" w:firstLine="420"/>
        <w:rPr>
          <w:rFonts w:asciiTheme="minorEastAsia" w:eastAsiaTheme="minorEastAsia" w:hAnsiTheme="minorEastAsia"/>
        </w:rPr>
      </w:pPr>
    </w:p>
    <w:p w14:paraId="6A7B6A51" w14:textId="071694BA" w:rsidR="009D251F" w:rsidRDefault="00000000">
      <w:pPr>
        <w:snapToGrid w:val="0"/>
        <w:ind w:leftChars="202" w:left="424"/>
        <w:rPr>
          <w:rFonts w:eastAsiaTheme="minorEastAsia"/>
          <w:b/>
          <w:szCs w:val="21"/>
        </w:rPr>
      </w:pPr>
      <w:r>
        <w:rPr>
          <w:rFonts w:eastAsiaTheme="minorEastAsia"/>
          <w:b/>
          <w:szCs w:val="21"/>
        </w:rPr>
        <w:t>3</w:t>
      </w:r>
      <w:r>
        <w:rPr>
          <w:rFonts w:eastAsiaTheme="minorEastAsia"/>
          <w:b/>
          <w:szCs w:val="21"/>
        </w:rPr>
        <w:t>．</w:t>
      </w:r>
      <w:r>
        <w:rPr>
          <w:rFonts w:eastAsiaTheme="minorEastAsia"/>
          <w:b/>
          <w:szCs w:val="21"/>
        </w:rPr>
        <w:t xml:space="preserve"> </w:t>
      </w:r>
      <w:r w:rsidR="00020111">
        <w:rPr>
          <w:rFonts w:eastAsiaTheme="minorEastAsia" w:hint="eastAsia"/>
          <w:szCs w:val="21"/>
        </w:rPr>
        <w:t>线性二次型问题</w:t>
      </w:r>
    </w:p>
    <w:p w14:paraId="1BAA94EC" w14:textId="3580D1DC" w:rsidR="009D251F" w:rsidRDefault="00000000" w:rsidP="00020111">
      <w:pPr>
        <w:snapToGrid w:val="0"/>
        <w:ind w:leftChars="202" w:left="424" w:firstLineChars="100" w:firstLine="210"/>
        <w:rPr>
          <w:rFonts w:eastAsiaTheme="minorEastAsia"/>
          <w:szCs w:val="21"/>
        </w:rPr>
      </w:pPr>
      <w:r>
        <w:rPr>
          <w:rFonts w:eastAsiaTheme="minorEastAsia"/>
          <w:szCs w:val="21"/>
        </w:rPr>
        <w:t>3.1</w:t>
      </w:r>
      <w:r w:rsidR="00020111">
        <w:rPr>
          <w:rFonts w:eastAsiaTheme="minorEastAsia" w:hint="eastAsia"/>
          <w:szCs w:val="21"/>
        </w:rPr>
        <w:t>离散时间</w:t>
      </w:r>
      <w:r w:rsidR="00020111">
        <w:rPr>
          <w:rFonts w:eastAsiaTheme="minorEastAsia" w:hint="eastAsia"/>
          <w:szCs w:val="21"/>
        </w:rPr>
        <w:t>L</w:t>
      </w:r>
      <w:r w:rsidR="00020111">
        <w:rPr>
          <w:rFonts w:eastAsiaTheme="minorEastAsia"/>
          <w:szCs w:val="21"/>
        </w:rPr>
        <w:t>QG</w:t>
      </w:r>
      <w:r w:rsidR="00020111">
        <w:rPr>
          <w:rFonts w:eastAsiaTheme="minorEastAsia" w:hint="eastAsia"/>
          <w:szCs w:val="21"/>
        </w:rPr>
        <w:t>控制系统</w:t>
      </w:r>
    </w:p>
    <w:p w14:paraId="7A1FDFFF" w14:textId="5D56AAC2" w:rsidR="009D251F" w:rsidRDefault="00000000" w:rsidP="00020111">
      <w:pPr>
        <w:snapToGrid w:val="0"/>
        <w:ind w:leftChars="202" w:left="424" w:firstLineChars="100" w:firstLine="210"/>
        <w:rPr>
          <w:rFonts w:eastAsiaTheme="minorEastAsia"/>
          <w:szCs w:val="21"/>
        </w:rPr>
      </w:pPr>
      <w:r>
        <w:rPr>
          <w:rFonts w:eastAsiaTheme="minorEastAsia"/>
          <w:szCs w:val="21"/>
        </w:rPr>
        <w:t>3.2</w:t>
      </w:r>
      <w:r w:rsidR="00020111">
        <w:rPr>
          <w:rFonts w:eastAsiaTheme="minorEastAsia" w:hint="eastAsia"/>
          <w:szCs w:val="21"/>
        </w:rPr>
        <w:t>离散时间</w:t>
      </w:r>
      <w:r w:rsidR="00020111">
        <w:rPr>
          <w:rFonts w:eastAsiaTheme="minorEastAsia" w:hint="eastAsia"/>
          <w:szCs w:val="21"/>
        </w:rPr>
        <w:t>L</w:t>
      </w:r>
      <w:r w:rsidR="00020111">
        <w:rPr>
          <w:rFonts w:eastAsiaTheme="minorEastAsia"/>
          <w:szCs w:val="21"/>
        </w:rPr>
        <w:t>QG</w:t>
      </w:r>
      <w:r w:rsidR="00020111">
        <w:rPr>
          <w:rFonts w:eastAsiaTheme="minorEastAsia" w:hint="eastAsia"/>
          <w:szCs w:val="21"/>
        </w:rPr>
        <w:t>最优跟随器</w:t>
      </w:r>
    </w:p>
    <w:p w14:paraId="33E137AB" w14:textId="37853E4B" w:rsidR="009D251F" w:rsidRDefault="00000000" w:rsidP="00020111">
      <w:pPr>
        <w:snapToGrid w:val="0"/>
        <w:ind w:leftChars="202" w:left="424" w:firstLineChars="100" w:firstLine="210"/>
        <w:rPr>
          <w:rFonts w:eastAsiaTheme="minorEastAsia"/>
          <w:szCs w:val="21"/>
        </w:rPr>
      </w:pPr>
      <w:r>
        <w:rPr>
          <w:rFonts w:eastAsiaTheme="minorEastAsia"/>
          <w:szCs w:val="21"/>
        </w:rPr>
        <w:t>3.3</w:t>
      </w:r>
      <w:r w:rsidR="00020111">
        <w:rPr>
          <w:rFonts w:eastAsiaTheme="minorEastAsia" w:hint="eastAsia"/>
          <w:szCs w:val="21"/>
        </w:rPr>
        <w:t>连续时间</w:t>
      </w:r>
      <w:r w:rsidR="00020111">
        <w:rPr>
          <w:rFonts w:eastAsiaTheme="minorEastAsia" w:hint="eastAsia"/>
          <w:szCs w:val="21"/>
        </w:rPr>
        <w:t>L</w:t>
      </w:r>
      <w:r w:rsidR="00020111">
        <w:rPr>
          <w:rFonts w:eastAsiaTheme="minorEastAsia"/>
          <w:szCs w:val="21"/>
        </w:rPr>
        <w:t>QG</w:t>
      </w:r>
      <w:r w:rsidR="00020111">
        <w:rPr>
          <w:rFonts w:eastAsiaTheme="minorEastAsia" w:hint="eastAsia"/>
          <w:szCs w:val="21"/>
        </w:rPr>
        <w:t>控制系统</w:t>
      </w:r>
    </w:p>
    <w:p w14:paraId="0BE012B4" w14:textId="1F593CA4" w:rsidR="009D251F" w:rsidRDefault="00020111" w:rsidP="00020111">
      <w:pPr>
        <w:snapToGrid w:val="0"/>
        <w:ind w:leftChars="202" w:left="424"/>
        <w:rPr>
          <w:rFonts w:eastAsiaTheme="minorEastAsia"/>
          <w:szCs w:val="21"/>
        </w:rPr>
      </w:pPr>
      <w:r>
        <w:rPr>
          <w:rFonts w:eastAsiaTheme="minorEastAsia" w:hint="eastAsia"/>
          <w:szCs w:val="21"/>
        </w:rPr>
        <w:t>掌握二次型最优控制问题的求解策略以及终端时间有限时连续系统的状态调节器问题及稳态时连续系统的状态调节器问题。</w:t>
      </w:r>
    </w:p>
    <w:p w14:paraId="2E3A42EE" w14:textId="77777777" w:rsidR="009D251F" w:rsidRDefault="009D251F">
      <w:pPr>
        <w:snapToGrid w:val="0"/>
        <w:ind w:leftChars="202" w:left="424" w:firstLineChars="200" w:firstLine="420"/>
        <w:rPr>
          <w:rFonts w:eastAsiaTheme="minorEastAsia"/>
          <w:szCs w:val="21"/>
        </w:rPr>
      </w:pPr>
    </w:p>
    <w:p w14:paraId="0C267F81" w14:textId="526A7317" w:rsidR="009D251F" w:rsidRDefault="00000000">
      <w:pPr>
        <w:snapToGrid w:val="0"/>
        <w:ind w:leftChars="202" w:left="424"/>
        <w:rPr>
          <w:rFonts w:eastAsiaTheme="minorEastAsia"/>
          <w:b/>
          <w:szCs w:val="21"/>
        </w:rPr>
      </w:pPr>
      <w:r>
        <w:rPr>
          <w:rFonts w:eastAsiaTheme="minorEastAsia"/>
          <w:b/>
          <w:szCs w:val="21"/>
        </w:rPr>
        <w:t>4</w:t>
      </w:r>
      <w:r>
        <w:rPr>
          <w:rFonts w:eastAsiaTheme="minorEastAsia"/>
          <w:b/>
          <w:szCs w:val="21"/>
        </w:rPr>
        <w:t>．</w:t>
      </w:r>
      <w:r w:rsidR="009114AA">
        <w:rPr>
          <w:rFonts w:eastAsiaTheme="minorEastAsia" w:hint="eastAsia"/>
          <w:b/>
          <w:szCs w:val="21"/>
        </w:rPr>
        <w:t>卡尔曼滤波</w:t>
      </w:r>
    </w:p>
    <w:p w14:paraId="3BF61F93" w14:textId="53195EF9" w:rsidR="009D251F" w:rsidRPr="009114AA" w:rsidRDefault="00000000" w:rsidP="009114AA">
      <w:pPr>
        <w:snapToGrid w:val="0"/>
        <w:ind w:leftChars="202" w:left="424" w:firstLineChars="100" w:firstLine="210"/>
        <w:rPr>
          <w:rFonts w:eastAsiaTheme="minorEastAsia"/>
          <w:szCs w:val="21"/>
        </w:rPr>
      </w:pPr>
      <w:r w:rsidRPr="009114AA">
        <w:rPr>
          <w:rFonts w:eastAsiaTheme="minorEastAsia" w:hint="eastAsia"/>
          <w:szCs w:val="21"/>
        </w:rPr>
        <w:t xml:space="preserve">4.1  </w:t>
      </w:r>
      <w:r w:rsidR="009114AA" w:rsidRPr="009114AA">
        <w:rPr>
          <w:rFonts w:eastAsiaTheme="minorEastAsia" w:hint="eastAsia"/>
          <w:szCs w:val="21"/>
        </w:rPr>
        <w:t>卡尔曼滤波模型的主要组成部分</w:t>
      </w:r>
      <w:r w:rsidRPr="009114AA">
        <w:rPr>
          <w:rFonts w:eastAsiaTheme="minorEastAsia" w:hint="eastAsia"/>
          <w:szCs w:val="21"/>
        </w:rPr>
        <w:t xml:space="preserve"> </w:t>
      </w:r>
    </w:p>
    <w:p w14:paraId="6C262E94" w14:textId="3E650292" w:rsidR="009D251F" w:rsidRPr="009114AA" w:rsidRDefault="00000000" w:rsidP="009114AA">
      <w:pPr>
        <w:snapToGrid w:val="0"/>
        <w:ind w:leftChars="202" w:left="424" w:firstLineChars="100" w:firstLine="210"/>
        <w:rPr>
          <w:rFonts w:eastAsiaTheme="minorEastAsia"/>
          <w:szCs w:val="21"/>
        </w:rPr>
      </w:pPr>
      <w:r w:rsidRPr="009114AA">
        <w:rPr>
          <w:rFonts w:eastAsiaTheme="minorEastAsia" w:hint="eastAsia"/>
          <w:szCs w:val="21"/>
        </w:rPr>
        <w:t xml:space="preserve">4.2  </w:t>
      </w:r>
      <w:r w:rsidR="009114AA" w:rsidRPr="009114AA">
        <w:rPr>
          <w:rFonts w:eastAsiaTheme="minorEastAsia" w:hint="eastAsia"/>
          <w:szCs w:val="21"/>
        </w:rPr>
        <w:t>离散卡尔曼滤波</w:t>
      </w:r>
    </w:p>
    <w:p w14:paraId="0FD5DE5A" w14:textId="75773373" w:rsidR="009D251F" w:rsidRPr="009114AA" w:rsidRDefault="00000000" w:rsidP="009114AA">
      <w:pPr>
        <w:snapToGrid w:val="0"/>
        <w:ind w:leftChars="202" w:left="424" w:firstLineChars="100" w:firstLine="210"/>
        <w:rPr>
          <w:rFonts w:eastAsiaTheme="minorEastAsia"/>
          <w:szCs w:val="21"/>
        </w:rPr>
      </w:pPr>
      <w:r w:rsidRPr="009114AA">
        <w:rPr>
          <w:rFonts w:eastAsiaTheme="minorEastAsia" w:hint="eastAsia"/>
          <w:szCs w:val="21"/>
        </w:rPr>
        <w:t xml:space="preserve">4.3  </w:t>
      </w:r>
      <w:r w:rsidR="009114AA" w:rsidRPr="009114AA">
        <w:rPr>
          <w:rFonts w:eastAsiaTheme="minorEastAsia" w:hint="eastAsia"/>
          <w:szCs w:val="21"/>
        </w:rPr>
        <w:t>连续卡尔曼滤波</w:t>
      </w:r>
    </w:p>
    <w:p w14:paraId="668D1B7D" w14:textId="575AC0B2" w:rsidR="009D251F" w:rsidRDefault="009114AA">
      <w:pPr>
        <w:ind w:firstLineChars="200" w:firstLine="420"/>
        <w:rPr>
          <w:rFonts w:asciiTheme="minorEastAsia" w:eastAsiaTheme="minorEastAsia" w:hAnsiTheme="minorEastAsia"/>
        </w:rPr>
      </w:pPr>
      <w:r>
        <w:rPr>
          <w:rFonts w:asciiTheme="minorEastAsia" w:eastAsiaTheme="minorEastAsia" w:hAnsiTheme="minorEastAsia" w:hint="eastAsia"/>
        </w:rPr>
        <w:t>初步掌握卡尔曼滤波的基本概念、状态方程和量测方程的建模方法、基本的抑制滤波发散技术和简单的非线性滤波方法等内容。</w:t>
      </w:r>
    </w:p>
    <w:p w14:paraId="4E64879D" w14:textId="77777777" w:rsidR="009D251F" w:rsidRDefault="009D251F">
      <w:pPr>
        <w:snapToGrid w:val="0"/>
        <w:rPr>
          <w:rFonts w:eastAsiaTheme="minorEastAsia"/>
          <w:szCs w:val="21"/>
        </w:rPr>
      </w:pPr>
    </w:p>
    <w:p w14:paraId="01B37FE2" w14:textId="43724D54" w:rsidR="009D251F" w:rsidRDefault="00000000">
      <w:pPr>
        <w:snapToGrid w:val="0"/>
        <w:ind w:leftChars="202" w:left="424"/>
        <w:rPr>
          <w:rFonts w:eastAsiaTheme="minorEastAsia"/>
          <w:b/>
          <w:szCs w:val="21"/>
        </w:rPr>
      </w:pPr>
      <w:r>
        <w:rPr>
          <w:rFonts w:eastAsiaTheme="minorEastAsia"/>
          <w:b/>
          <w:szCs w:val="21"/>
        </w:rPr>
        <w:t>5</w:t>
      </w:r>
      <w:r>
        <w:rPr>
          <w:rFonts w:eastAsiaTheme="minorEastAsia"/>
          <w:b/>
          <w:szCs w:val="21"/>
        </w:rPr>
        <w:t>．</w:t>
      </w:r>
      <w:r w:rsidR="009114AA">
        <w:rPr>
          <w:rFonts w:eastAsiaTheme="minorEastAsia" w:hint="eastAsia"/>
          <w:b/>
          <w:szCs w:val="21"/>
        </w:rPr>
        <w:t>反馈设计原理</w:t>
      </w:r>
    </w:p>
    <w:p w14:paraId="5E3DBF84" w14:textId="56803769" w:rsidR="009D251F" w:rsidRDefault="00000000" w:rsidP="009114AA">
      <w:pPr>
        <w:snapToGrid w:val="0"/>
        <w:ind w:leftChars="202" w:left="424" w:firstLineChars="100" w:firstLine="210"/>
        <w:rPr>
          <w:rFonts w:eastAsiaTheme="minorEastAsia"/>
          <w:szCs w:val="21"/>
        </w:rPr>
      </w:pPr>
      <w:r>
        <w:rPr>
          <w:rFonts w:eastAsiaTheme="minorEastAsia" w:hint="eastAsia"/>
          <w:szCs w:val="21"/>
        </w:rPr>
        <w:t>5.1</w:t>
      </w:r>
      <w:r w:rsidR="009114AA">
        <w:rPr>
          <w:rFonts w:eastAsiaTheme="minorEastAsia" w:hint="eastAsia"/>
          <w:szCs w:val="21"/>
        </w:rPr>
        <w:t>多输入多输出系统闭环分析</w:t>
      </w:r>
      <w:r>
        <w:rPr>
          <w:rFonts w:eastAsiaTheme="minorEastAsia" w:hint="eastAsia"/>
          <w:szCs w:val="21"/>
        </w:rPr>
        <w:t xml:space="preserve"> </w:t>
      </w:r>
    </w:p>
    <w:p w14:paraId="01E91090" w14:textId="6F3CF438" w:rsidR="009D251F" w:rsidRDefault="00000000" w:rsidP="009114AA">
      <w:pPr>
        <w:snapToGrid w:val="0"/>
        <w:ind w:leftChars="202" w:left="424" w:firstLineChars="100" w:firstLine="210"/>
        <w:rPr>
          <w:rFonts w:eastAsiaTheme="minorEastAsia"/>
          <w:szCs w:val="21"/>
        </w:rPr>
      </w:pPr>
      <w:r>
        <w:rPr>
          <w:rFonts w:eastAsiaTheme="minorEastAsia" w:hint="eastAsia"/>
          <w:szCs w:val="21"/>
        </w:rPr>
        <w:t xml:space="preserve">5.2 </w:t>
      </w:r>
      <w:r w:rsidR="009114AA">
        <w:rPr>
          <w:rFonts w:eastAsiaTheme="minorEastAsia" w:hint="eastAsia"/>
          <w:szCs w:val="21"/>
        </w:rPr>
        <w:t>鲁棒稳定性</w:t>
      </w:r>
    </w:p>
    <w:p w14:paraId="652D141D" w14:textId="151D0A6F" w:rsidR="009D251F" w:rsidRDefault="00000000" w:rsidP="009114AA">
      <w:pPr>
        <w:snapToGrid w:val="0"/>
        <w:ind w:leftChars="202" w:left="424" w:firstLineChars="100" w:firstLine="210"/>
        <w:rPr>
          <w:rFonts w:eastAsiaTheme="minorEastAsia"/>
          <w:szCs w:val="21"/>
        </w:rPr>
      </w:pPr>
      <w:r>
        <w:rPr>
          <w:rFonts w:eastAsiaTheme="minorEastAsia" w:hint="eastAsia"/>
          <w:szCs w:val="21"/>
        </w:rPr>
        <w:t>5.3</w:t>
      </w:r>
      <w:r w:rsidR="009114AA">
        <w:rPr>
          <w:rFonts w:eastAsiaTheme="minorEastAsia" w:hint="eastAsia"/>
          <w:szCs w:val="21"/>
        </w:rPr>
        <w:t>多输入多输出系统反馈设计</w:t>
      </w:r>
    </w:p>
    <w:p w14:paraId="0D699866" w14:textId="54D2631C" w:rsidR="009D251F" w:rsidRDefault="00000000" w:rsidP="009114AA">
      <w:pPr>
        <w:snapToGrid w:val="0"/>
        <w:ind w:leftChars="202" w:left="424" w:firstLineChars="100" w:firstLine="210"/>
        <w:rPr>
          <w:rFonts w:eastAsiaTheme="minorEastAsia"/>
          <w:szCs w:val="21"/>
        </w:rPr>
      </w:pPr>
      <w:r>
        <w:rPr>
          <w:rFonts w:eastAsiaTheme="minorEastAsia" w:hint="eastAsia"/>
          <w:szCs w:val="21"/>
        </w:rPr>
        <w:t>5.4</w:t>
      </w:r>
      <w:r w:rsidR="009114AA">
        <w:rPr>
          <w:rFonts w:eastAsiaTheme="minorEastAsia" w:hint="eastAsia"/>
          <w:szCs w:val="21"/>
        </w:rPr>
        <w:t>连续时间设计的实现与离散化</w:t>
      </w:r>
    </w:p>
    <w:p w14:paraId="41E894C7" w14:textId="3F3F9D3B" w:rsidR="009114AA" w:rsidRDefault="009114AA" w:rsidP="009114AA">
      <w:pPr>
        <w:snapToGrid w:val="0"/>
        <w:ind w:leftChars="202" w:left="424" w:firstLineChars="100" w:firstLine="210"/>
        <w:rPr>
          <w:rFonts w:eastAsiaTheme="minorEastAsia" w:hint="eastAsia"/>
          <w:szCs w:val="21"/>
        </w:rPr>
      </w:pPr>
      <w:r>
        <w:rPr>
          <w:rFonts w:eastAsiaTheme="minorEastAsia" w:hint="eastAsia"/>
          <w:szCs w:val="21"/>
        </w:rPr>
        <w:t>5</w:t>
      </w:r>
      <w:r>
        <w:rPr>
          <w:rFonts w:eastAsiaTheme="minorEastAsia"/>
          <w:szCs w:val="21"/>
        </w:rPr>
        <w:t xml:space="preserve">.5 </w:t>
      </w:r>
      <w:r>
        <w:rPr>
          <w:rFonts w:eastAsiaTheme="minorEastAsia" w:hint="eastAsia"/>
          <w:szCs w:val="21"/>
        </w:rPr>
        <w:t>回路传递恢复</w:t>
      </w:r>
    </w:p>
    <w:p w14:paraId="27082ED6" w14:textId="75D3BD72" w:rsidR="009D251F" w:rsidRDefault="009114AA">
      <w:pPr>
        <w:ind w:firstLineChars="200" w:firstLine="420"/>
        <w:rPr>
          <w:rFonts w:asciiTheme="minorEastAsia" w:eastAsiaTheme="minorEastAsia" w:hAnsiTheme="minorEastAsia"/>
          <w:szCs w:val="22"/>
        </w:rPr>
      </w:pPr>
      <w:r>
        <w:rPr>
          <w:rFonts w:asciiTheme="minorEastAsia" w:eastAsiaTheme="minorEastAsia" w:hAnsiTheme="minorEastAsia" w:hint="eastAsia"/>
        </w:rPr>
        <w:t>掌握多输入多输出系统的反馈控制设计原理与闭环分析以及输出反馈控制设计和回路传递恢复。</w:t>
      </w:r>
    </w:p>
    <w:p w14:paraId="7FF9A0E7" w14:textId="77777777" w:rsidR="009D251F" w:rsidRDefault="009D251F">
      <w:pPr>
        <w:snapToGrid w:val="0"/>
        <w:ind w:leftChars="135" w:left="283" w:firstLineChars="239" w:firstLine="502"/>
        <w:rPr>
          <w:rFonts w:eastAsiaTheme="minorEastAsia"/>
          <w:szCs w:val="21"/>
        </w:rPr>
      </w:pPr>
    </w:p>
    <w:p w14:paraId="269EC3F7" w14:textId="6397F2AF" w:rsidR="009D251F" w:rsidRDefault="00000000">
      <w:pPr>
        <w:snapToGrid w:val="0"/>
        <w:ind w:leftChars="202" w:left="424"/>
        <w:rPr>
          <w:rFonts w:eastAsiaTheme="minorEastAsia"/>
          <w:szCs w:val="21"/>
        </w:rPr>
      </w:pPr>
      <w:r>
        <w:rPr>
          <w:rFonts w:eastAsiaTheme="minorEastAsia"/>
          <w:b/>
          <w:szCs w:val="21"/>
        </w:rPr>
        <w:t>6</w:t>
      </w:r>
      <w:r>
        <w:rPr>
          <w:rFonts w:eastAsiaTheme="minorEastAsia"/>
          <w:b/>
          <w:szCs w:val="21"/>
        </w:rPr>
        <w:t>．</w:t>
      </w:r>
      <w:r w:rsidR="009114AA">
        <w:rPr>
          <w:rFonts w:eastAsiaTheme="minorEastAsia" w:hint="eastAsia"/>
          <w:b/>
          <w:bCs/>
          <w:szCs w:val="21"/>
        </w:rPr>
        <w:t>前馈设计技术与系统辨识</w:t>
      </w:r>
    </w:p>
    <w:p w14:paraId="33D0B2EC" w14:textId="2695702E" w:rsidR="009D251F" w:rsidRDefault="00000000" w:rsidP="009114AA">
      <w:pPr>
        <w:snapToGrid w:val="0"/>
        <w:ind w:leftChars="202" w:left="424" w:firstLineChars="100" w:firstLine="210"/>
        <w:rPr>
          <w:rFonts w:eastAsiaTheme="minorEastAsia"/>
          <w:szCs w:val="21"/>
        </w:rPr>
      </w:pPr>
      <w:r>
        <w:rPr>
          <w:rFonts w:eastAsiaTheme="minorEastAsia" w:hint="eastAsia"/>
          <w:szCs w:val="21"/>
        </w:rPr>
        <w:t>6</w:t>
      </w:r>
      <w:r>
        <w:rPr>
          <w:rFonts w:eastAsiaTheme="minorEastAsia"/>
          <w:szCs w:val="21"/>
        </w:rPr>
        <w:t xml:space="preserve">.1 </w:t>
      </w:r>
      <w:r w:rsidR="009114AA">
        <w:rPr>
          <w:rFonts w:eastAsiaTheme="minorEastAsia" w:hint="eastAsia"/>
          <w:szCs w:val="21"/>
        </w:rPr>
        <w:t>频率成形线性二次型</w:t>
      </w:r>
    </w:p>
    <w:p w14:paraId="686CD98E" w14:textId="6CE25E5B" w:rsidR="009D251F" w:rsidRDefault="00000000" w:rsidP="009114AA">
      <w:pPr>
        <w:snapToGrid w:val="0"/>
        <w:ind w:leftChars="202" w:left="424" w:firstLineChars="100" w:firstLine="210"/>
        <w:rPr>
          <w:rFonts w:eastAsiaTheme="minorEastAsia"/>
          <w:szCs w:val="21"/>
        </w:rPr>
      </w:pPr>
      <w:r>
        <w:rPr>
          <w:rFonts w:eastAsiaTheme="minorEastAsia"/>
          <w:szCs w:val="21"/>
        </w:rPr>
        <w:t xml:space="preserve">6.2 </w:t>
      </w:r>
      <w:r w:rsidR="009114AA">
        <w:rPr>
          <w:rFonts w:eastAsiaTheme="minorEastAsia" w:hint="eastAsia"/>
          <w:szCs w:val="21"/>
        </w:rPr>
        <w:t>跟踪控制</w:t>
      </w:r>
    </w:p>
    <w:p w14:paraId="32E303EA" w14:textId="1B297DB5" w:rsidR="009D251F" w:rsidRDefault="00000000" w:rsidP="009114AA">
      <w:pPr>
        <w:snapToGrid w:val="0"/>
        <w:ind w:leftChars="202" w:left="424" w:firstLineChars="100" w:firstLine="210"/>
        <w:rPr>
          <w:rFonts w:eastAsiaTheme="minorEastAsia"/>
          <w:szCs w:val="21"/>
        </w:rPr>
      </w:pPr>
      <w:r>
        <w:rPr>
          <w:rFonts w:eastAsiaTheme="minorEastAsia"/>
          <w:szCs w:val="21"/>
        </w:rPr>
        <w:t xml:space="preserve">6.3 </w:t>
      </w:r>
      <w:r w:rsidR="009114AA">
        <w:rPr>
          <w:rFonts w:eastAsiaTheme="minorEastAsia" w:hint="eastAsia"/>
          <w:szCs w:val="21"/>
        </w:rPr>
        <w:t>内模原理与重复控制</w:t>
      </w:r>
    </w:p>
    <w:p w14:paraId="71CD61A0" w14:textId="567B248A" w:rsidR="009114AA" w:rsidRDefault="00000000" w:rsidP="009114AA">
      <w:pPr>
        <w:snapToGrid w:val="0"/>
        <w:ind w:leftChars="202" w:left="424" w:firstLineChars="100" w:firstLine="210"/>
        <w:rPr>
          <w:rFonts w:eastAsiaTheme="minorEastAsia"/>
          <w:szCs w:val="21"/>
        </w:rPr>
      </w:pPr>
      <w:r>
        <w:rPr>
          <w:rFonts w:eastAsiaTheme="minorEastAsia"/>
          <w:szCs w:val="21"/>
        </w:rPr>
        <w:t xml:space="preserve">6.4 </w:t>
      </w:r>
      <w:r w:rsidR="009114AA">
        <w:rPr>
          <w:rFonts w:eastAsiaTheme="minorEastAsia" w:hint="eastAsia"/>
          <w:szCs w:val="21"/>
        </w:rPr>
        <w:t>扰动观测器</w:t>
      </w:r>
    </w:p>
    <w:p w14:paraId="4E010928" w14:textId="4D35AAF5" w:rsidR="009114AA" w:rsidRDefault="009114AA" w:rsidP="009114AA">
      <w:pPr>
        <w:snapToGrid w:val="0"/>
        <w:ind w:leftChars="202" w:left="424" w:firstLineChars="100" w:firstLine="210"/>
        <w:rPr>
          <w:rFonts w:eastAsiaTheme="minorEastAsia" w:hint="eastAsia"/>
          <w:szCs w:val="21"/>
        </w:rPr>
      </w:pPr>
      <w:r>
        <w:rPr>
          <w:rFonts w:eastAsiaTheme="minorEastAsia"/>
          <w:szCs w:val="21"/>
        </w:rPr>
        <w:t>6.5</w:t>
      </w:r>
      <w:r>
        <w:rPr>
          <w:rFonts w:eastAsiaTheme="minorEastAsia" w:hint="eastAsia"/>
          <w:szCs w:val="21"/>
        </w:rPr>
        <w:t>系统辨识</w:t>
      </w:r>
    </w:p>
    <w:p w14:paraId="4A19EDFE" w14:textId="5C819210" w:rsidR="009D251F" w:rsidRDefault="00000000">
      <w:pPr>
        <w:snapToGrid w:val="0"/>
        <w:ind w:leftChars="202" w:left="424"/>
        <w:rPr>
          <w:rFonts w:eastAsiaTheme="minorEastAsia"/>
          <w:szCs w:val="21"/>
        </w:rPr>
      </w:pPr>
      <w:r>
        <w:rPr>
          <w:rFonts w:eastAsiaTheme="minorEastAsia"/>
          <w:szCs w:val="21"/>
        </w:rPr>
        <w:t xml:space="preserve"> </w:t>
      </w:r>
    </w:p>
    <w:p w14:paraId="7C3301C7" w14:textId="1D406886" w:rsidR="009114AA" w:rsidRDefault="009114AA">
      <w:pPr>
        <w:snapToGrid w:val="0"/>
        <w:ind w:firstLineChars="200" w:firstLine="420"/>
        <w:rPr>
          <w:rFonts w:eastAsiaTheme="minorEastAsia"/>
          <w:szCs w:val="21"/>
        </w:rPr>
      </w:pPr>
      <w:bookmarkStart w:id="2" w:name="_Hlk116221841"/>
      <w:r>
        <w:rPr>
          <w:rFonts w:eastAsiaTheme="minorEastAsia" w:hint="eastAsia"/>
          <w:szCs w:val="21"/>
        </w:rPr>
        <w:t>掌握基本的前馈技术和系统辨识方法。</w:t>
      </w:r>
    </w:p>
    <w:bookmarkEnd w:id="2"/>
    <w:p w14:paraId="2EA0983A" w14:textId="267FE953" w:rsidR="009D251F" w:rsidRDefault="00000000" w:rsidP="006558CE">
      <w:pPr>
        <w:snapToGrid w:val="0"/>
        <w:ind w:leftChars="202" w:left="424"/>
        <w:rPr>
          <w:rFonts w:eastAsiaTheme="minorEastAsia"/>
          <w:b/>
          <w:szCs w:val="21"/>
        </w:rPr>
      </w:pPr>
      <w:r w:rsidRPr="006558CE">
        <w:rPr>
          <w:rFonts w:eastAsiaTheme="minorEastAsia"/>
          <w:b/>
          <w:szCs w:val="21"/>
        </w:rPr>
        <w:t xml:space="preserve">7. </w:t>
      </w:r>
      <w:r w:rsidR="009114AA" w:rsidRPr="006558CE">
        <w:rPr>
          <w:rFonts w:eastAsiaTheme="minorEastAsia" w:hint="eastAsia"/>
          <w:b/>
          <w:szCs w:val="21"/>
        </w:rPr>
        <w:t>模型预测控制</w:t>
      </w:r>
    </w:p>
    <w:p w14:paraId="61FCC71B" w14:textId="4AA46A1C" w:rsidR="009D251F" w:rsidRPr="006558CE" w:rsidRDefault="00000000" w:rsidP="006558CE">
      <w:pPr>
        <w:snapToGrid w:val="0"/>
        <w:ind w:leftChars="202" w:left="424" w:firstLineChars="100" w:firstLine="210"/>
        <w:rPr>
          <w:rFonts w:eastAsiaTheme="minorEastAsia"/>
          <w:szCs w:val="21"/>
        </w:rPr>
      </w:pPr>
      <w:r w:rsidRPr="006558CE">
        <w:rPr>
          <w:rFonts w:eastAsiaTheme="minorEastAsia"/>
          <w:szCs w:val="21"/>
        </w:rPr>
        <w:t xml:space="preserve">7.1  </w:t>
      </w:r>
      <w:bookmarkStart w:id="3" w:name="_Hlk116224028"/>
      <w:r w:rsidR="006558CE" w:rsidRPr="006558CE">
        <w:rPr>
          <w:rFonts w:eastAsiaTheme="minorEastAsia" w:hint="eastAsia"/>
          <w:szCs w:val="21"/>
        </w:rPr>
        <w:t>多变量系统的模型预控制</w:t>
      </w:r>
    </w:p>
    <w:p w14:paraId="396F2F13" w14:textId="6A1022DE" w:rsidR="009D251F" w:rsidRPr="006558CE" w:rsidRDefault="00000000" w:rsidP="006558CE">
      <w:pPr>
        <w:snapToGrid w:val="0"/>
        <w:ind w:leftChars="202" w:left="424" w:firstLineChars="100" w:firstLine="210"/>
        <w:rPr>
          <w:rFonts w:eastAsiaTheme="minorEastAsia"/>
          <w:szCs w:val="21"/>
        </w:rPr>
      </w:pPr>
      <w:r w:rsidRPr="006558CE">
        <w:rPr>
          <w:rFonts w:eastAsiaTheme="minorEastAsia"/>
          <w:szCs w:val="21"/>
        </w:rPr>
        <w:t xml:space="preserve">7.2  </w:t>
      </w:r>
      <w:r w:rsidR="006558CE" w:rsidRPr="006558CE">
        <w:rPr>
          <w:rFonts w:eastAsiaTheme="minorEastAsia" w:hint="eastAsia"/>
          <w:szCs w:val="21"/>
        </w:rPr>
        <w:t>非线性模型预测控制</w:t>
      </w:r>
    </w:p>
    <w:p w14:paraId="796DC4B0" w14:textId="1A8841D9" w:rsidR="009D251F" w:rsidRPr="006558CE" w:rsidRDefault="00000000" w:rsidP="006558CE">
      <w:pPr>
        <w:snapToGrid w:val="0"/>
        <w:ind w:leftChars="202" w:left="424" w:firstLineChars="100" w:firstLine="210"/>
        <w:rPr>
          <w:rFonts w:eastAsiaTheme="minorEastAsia"/>
          <w:szCs w:val="21"/>
        </w:rPr>
      </w:pPr>
      <w:r w:rsidRPr="006558CE">
        <w:rPr>
          <w:rFonts w:eastAsiaTheme="minorEastAsia"/>
          <w:szCs w:val="21"/>
        </w:rPr>
        <w:t xml:space="preserve">7.3  </w:t>
      </w:r>
      <w:r w:rsidR="006558CE" w:rsidRPr="006558CE">
        <w:rPr>
          <w:rFonts w:eastAsiaTheme="minorEastAsia" w:hint="eastAsia"/>
          <w:szCs w:val="21"/>
        </w:rPr>
        <w:t>新型预测控制</w:t>
      </w:r>
    </w:p>
    <w:bookmarkEnd w:id="3"/>
    <w:p w14:paraId="2D3C257A" w14:textId="70525FC4" w:rsidR="009D251F" w:rsidRDefault="006558CE">
      <w:pPr>
        <w:snapToGrid w:val="0"/>
        <w:ind w:leftChars="202" w:left="424" w:firstLine="397"/>
        <w:rPr>
          <w:rFonts w:eastAsiaTheme="minorEastAsia"/>
          <w:kern w:val="0"/>
          <w:szCs w:val="21"/>
        </w:rPr>
      </w:pPr>
      <w:r>
        <w:rPr>
          <w:rFonts w:eastAsiaTheme="minorEastAsia" w:hint="eastAsia"/>
          <w:kern w:val="0"/>
          <w:szCs w:val="21"/>
        </w:rPr>
        <w:t>建立预测控制的概念，了解预测控制的特点，线性预测控制器的设计和分析方法。</w:t>
      </w:r>
    </w:p>
    <w:p w14:paraId="777680B9" w14:textId="77777777" w:rsidR="009D251F" w:rsidRDefault="009D251F">
      <w:pPr>
        <w:snapToGrid w:val="0"/>
        <w:ind w:leftChars="202" w:left="424" w:firstLine="397"/>
        <w:rPr>
          <w:rFonts w:eastAsiaTheme="minorEastAsia"/>
          <w:kern w:val="0"/>
          <w:szCs w:val="21"/>
        </w:rPr>
      </w:pPr>
    </w:p>
    <w:p w14:paraId="19B9707F" w14:textId="77777777" w:rsidR="009D251F" w:rsidRDefault="009D251F">
      <w:pPr>
        <w:snapToGrid w:val="0"/>
        <w:rPr>
          <w:rFonts w:eastAsiaTheme="minorEastAsia"/>
          <w:b/>
          <w:szCs w:val="21"/>
        </w:rPr>
      </w:pPr>
    </w:p>
    <w:p w14:paraId="7A1D653E" w14:textId="77777777" w:rsidR="009D251F" w:rsidRDefault="00000000">
      <w:pPr>
        <w:snapToGrid w:val="0"/>
        <w:rPr>
          <w:rFonts w:eastAsiaTheme="minorEastAsia"/>
          <w:b/>
          <w:szCs w:val="21"/>
        </w:rPr>
      </w:pPr>
      <w:r>
        <w:rPr>
          <w:rFonts w:eastAsiaTheme="minorEastAsia"/>
          <w:b/>
          <w:szCs w:val="21"/>
        </w:rPr>
        <w:t xml:space="preserve">3.2 </w:t>
      </w:r>
      <w:r>
        <w:rPr>
          <w:rFonts w:eastAsiaTheme="minorEastAsia" w:hint="eastAsia"/>
          <w:b/>
          <w:szCs w:val="21"/>
        </w:rPr>
        <w:t>课程思政案例</w:t>
      </w:r>
    </w:p>
    <w:p w14:paraId="0F87823C" w14:textId="4585978B" w:rsidR="006558CE" w:rsidRPr="006558CE" w:rsidRDefault="006558CE" w:rsidP="006558CE">
      <w:pPr>
        <w:pStyle w:val="ab"/>
        <w:ind w:firstLine="357"/>
        <w:rPr>
          <w:rFonts w:cs="Times New Roman" w:hint="eastAsia"/>
          <w:bCs/>
          <w:color w:val="000000"/>
          <w:sz w:val="21"/>
          <w:szCs w:val="21"/>
        </w:rPr>
      </w:pPr>
      <w:r w:rsidRPr="006558CE">
        <w:rPr>
          <w:rFonts w:cs="Times New Roman" w:hint="eastAsia"/>
          <w:bCs/>
          <w:color w:val="000000"/>
          <w:sz w:val="21"/>
          <w:szCs w:val="21"/>
        </w:rPr>
        <w:lastRenderedPageBreak/>
        <w:t>控制理论是一门理论性强、应用广泛的学科。在传统的控制理论教学中，往往只注重知识点的传授，而忽略了培养学生的思想道德素质和专业兴趣。引导</w:t>
      </w:r>
      <w:r>
        <w:rPr>
          <w:rFonts w:cs="Times New Roman" w:hint="eastAsia"/>
          <w:bCs/>
          <w:color w:val="000000"/>
          <w:sz w:val="21"/>
          <w:szCs w:val="21"/>
        </w:rPr>
        <w:t>同学们</w:t>
      </w:r>
      <w:r w:rsidRPr="006558CE">
        <w:rPr>
          <w:rFonts w:cs="Times New Roman" w:hint="eastAsia"/>
          <w:bCs/>
          <w:color w:val="000000"/>
          <w:sz w:val="21"/>
          <w:szCs w:val="21"/>
        </w:rPr>
        <w:t>正确认识控制理论在实际生活中的应用价值，并建立严谨的逻辑思维和科学的精神态度。</w:t>
      </w:r>
    </w:p>
    <w:p w14:paraId="06C692F2" w14:textId="2C2A5E14" w:rsidR="006558CE" w:rsidRPr="006558CE" w:rsidRDefault="006558CE" w:rsidP="006558CE">
      <w:pPr>
        <w:pStyle w:val="ab"/>
        <w:ind w:firstLine="357"/>
        <w:rPr>
          <w:rFonts w:cs="Times New Roman" w:hint="eastAsia"/>
          <w:bCs/>
          <w:color w:val="000000"/>
          <w:sz w:val="21"/>
          <w:szCs w:val="21"/>
        </w:rPr>
      </w:pPr>
      <w:r w:rsidRPr="006558CE">
        <w:rPr>
          <w:rFonts w:cs="Times New Roman" w:hint="eastAsia"/>
          <w:bCs/>
          <w:color w:val="000000"/>
          <w:sz w:val="21"/>
          <w:szCs w:val="21"/>
        </w:rPr>
        <w:t>（</w:t>
      </w:r>
      <w:r w:rsidR="000C5409">
        <w:rPr>
          <w:rFonts w:cs="Times New Roman"/>
          <w:bCs/>
          <w:color w:val="000000"/>
          <w:sz w:val="21"/>
          <w:szCs w:val="21"/>
        </w:rPr>
        <w:t>1</w:t>
      </w:r>
      <w:r w:rsidRPr="006558CE">
        <w:rPr>
          <w:rFonts w:cs="Times New Roman" w:hint="eastAsia"/>
          <w:bCs/>
          <w:color w:val="000000"/>
          <w:sz w:val="21"/>
          <w:szCs w:val="21"/>
        </w:rPr>
        <w:t>）利用案例教学的方式增强学生的控制理论应用能力</w:t>
      </w:r>
      <w:r w:rsidR="000C5409">
        <w:rPr>
          <w:rFonts w:cs="Times New Roman" w:hint="eastAsia"/>
          <w:bCs/>
          <w:color w:val="000000"/>
          <w:sz w:val="21"/>
          <w:szCs w:val="21"/>
        </w:rPr>
        <w:t>。</w:t>
      </w:r>
      <w:r w:rsidRPr="006558CE">
        <w:rPr>
          <w:rFonts w:cs="Times New Roman" w:hint="eastAsia"/>
          <w:bCs/>
          <w:color w:val="000000"/>
          <w:sz w:val="21"/>
          <w:szCs w:val="21"/>
        </w:rPr>
        <w:t>案例教学是一种生动、形象的教学方法，可以帮助学生更好地理解控制理论的实际应用。例如，在讲解模糊控制时，可以引入家用电器的模糊控制应用案例。通过分析家用电器中模糊控制算法的设计和实现过程，让学生了解到模糊控制在生活中的实际应用价值，并培养他们的创新意识和实践能力。</w:t>
      </w:r>
    </w:p>
    <w:p w14:paraId="2B4CD13A" w14:textId="5FFA88C1" w:rsidR="006558CE" w:rsidRDefault="006558CE" w:rsidP="000C5409">
      <w:pPr>
        <w:pStyle w:val="ab"/>
        <w:ind w:firstLine="357"/>
        <w:rPr>
          <w:rFonts w:cs="Times New Roman"/>
          <w:bCs/>
          <w:color w:val="000000"/>
          <w:sz w:val="21"/>
          <w:szCs w:val="21"/>
        </w:rPr>
      </w:pPr>
      <w:r w:rsidRPr="006558CE">
        <w:rPr>
          <w:rFonts w:cs="Times New Roman" w:hint="eastAsia"/>
          <w:bCs/>
          <w:color w:val="000000"/>
          <w:sz w:val="21"/>
          <w:szCs w:val="21"/>
        </w:rPr>
        <w:t>（</w:t>
      </w:r>
      <w:r w:rsidR="000C5409">
        <w:rPr>
          <w:rFonts w:cs="Times New Roman"/>
          <w:bCs/>
          <w:color w:val="000000"/>
          <w:sz w:val="21"/>
          <w:szCs w:val="21"/>
        </w:rPr>
        <w:t>2</w:t>
      </w:r>
      <w:r w:rsidRPr="006558CE">
        <w:rPr>
          <w:rFonts w:cs="Times New Roman" w:hint="eastAsia"/>
          <w:bCs/>
          <w:color w:val="000000"/>
          <w:sz w:val="21"/>
          <w:szCs w:val="21"/>
        </w:rPr>
        <w:t>）开展小组讨论，让学生在实际问题的解决中体会课程思政的意义</w:t>
      </w:r>
      <w:r w:rsidR="000C5409">
        <w:rPr>
          <w:rFonts w:cs="Times New Roman" w:hint="eastAsia"/>
          <w:bCs/>
          <w:color w:val="000000"/>
          <w:sz w:val="21"/>
          <w:szCs w:val="21"/>
        </w:rPr>
        <w:t>。</w:t>
      </w:r>
      <w:r w:rsidRPr="006558CE">
        <w:rPr>
          <w:rFonts w:cs="Times New Roman" w:hint="eastAsia"/>
          <w:bCs/>
          <w:color w:val="000000"/>
          <w:sz w:val="21"/>
          <w:szCs w:val="21"/>
        </w:rPr>
        <w:t>分组讨论设计一个水处理控制系统的方案。通过小组讨论，让学生了解到水处理控制系统对于环境保护和可持续发展的重要性，并培养他们的团队合作和沟通能力。</w:t>
      </w:r>
    </w:p>
    <w:p w14:paraId="670F6B2D" w14:textId="6510D784" w:rsidR="000C5409" w:rsidRPr="006558CE" w:rsidRDefault="000C5409" w:rsidP="000C5409">
      <w:pPr>
        <w:pStyle w:val="ab"/>
        <w:ind w:firstLine="357"/>
        <w:rPr>
          <w:rFonts w:cs="Times New Roman" w:hint="eastAsia"/>
          <w:bCs/>
          <w:color w:val="000000"/>
          <w:sz w:val="21"/>
          <w:szCs w:val="21"/>
        </w:rPr>
      </w:pPr>
      <w:r>
        <w:rPr>
          <w:rFonts w:cs="Times New Roman" w:hint="eastAsia"/>
          <w:bCs/>
          <w:color w:val="000000"/>
          <w:sz w:val="21"/>
          <w:szCs w:val="21"/>
        </w:rPr>
        <w:t>（3）结合时政激发同学们的兴趣</w:t>
      </w:r>
    </w:p>
    <w:p w14:paraId="0DA63C35" w14:textId="7ED81D95" w:rsidR="006558CE" w:rsidRPr="006558CE" w:rsidRDefault="006558CE" w:rsidP="006558CE">
      <w:pPr>
        <w:pStyle w:val="ab"/>
        <w:ind w:firstLine="357"/>
        <w:rPr>
          <w:rFonts w:cs="Times New Roman" w:hint="eastAsia"/>
          <w:bCs/>
          <w:color w:val="000000"/>
          <w:sz w:val="21"/>
          <w:szCs w:val="21"/>
        </w:rPr>
      </w:pPr>
      <w:r w:rsidRPr="006558CE">
        <w:rPr>
          <w:rFonts w:cs="Times New Roman" w:hint="eastAsia"/>
          <w:bCs/>
          <w:color w:val="000000"/>
          <w:sz w:val="21"/>
          <w:szCs w:val="21"/>
        </w:rPr>
        <w:t>我国航天事业的发展离不开控制理论的广泛应用。在航天器发射、飞行和返回的过程中，都需要运用控制理论对航天器的姿态、轨道和速度进行精确地调节和控制。</w:t>
      </w:r>
      <w:r w:rsidR="000C5409" w:rsidRPr="000C5409">
        <w:rPr>
          <w:rFonts w:cs="Times New Roman" w:hint="eastAsia"/>
          <w:bCs/>
          <w:color w:val="000000"/>
          <w:sz w:val="21"/>
          <w:szCs w:val="21"/>
        </w:rPr>
        <w:t>通过介绍我国高铁的研发和建设过程，让学生感受到稳定性对于控制系统的重要性，同时增强民族自豪感和自信心。</w:t>
      </w:r>
      <w:r w:rsidRPr="006558CE">
        <w:rPr>
          <w:rFonts w:cs="Times New Roman" w:hint="eastAsia"/>
          <w:bCs/>
          <w:color w:val="000000"/>
          <w:sz w:val="21"/>
          <w:szCs w:val="21"/>
        </w:rPr>
        <w:t>通过介绍我国航天事业中的控制理论应用案例，可以让学生更加深入地理解控制理论在实际工作中的重要性和价值。能够增强学生的民族自豪感和自信心，提高他们的学习热情和兴趣；同时有助于培养学生的爱国情怀和责任感。</w:t>
      </w:r>
    </w:p>
    <w:p w14:paraId="2AE63C4E" w14:textId="2B4BA427" w:rsidR="009D251F" w:rsidRDefault="006558CE" w:rsidP="000C5409">
      <w:pPr>
        <w:pStyle w:val="ab"/>
        <w:ind w:firstLine="357"/>
        <w:rPr>
          <w:color w:val="000000"/>
          <w:sz w:val="21"/>
          <w:szCs w:val="21"/>
        </w:rPr>
      </w:pPr>
      <w:r w:rsidRPr="006558CE">
        <w:rPr>
          <w:rFonts w:cs="Times New Roman" w:hint="eastAsia"/>
          <w:bCs/>
          <w:color w:val="000000"/>
          <w:sz w:val="21"/>
          <w:szCs w:val="21"/>
        </w:rPr>
        <w:t>智能交通系统中的控制理论应用</w:t>
      </w:r>
      <w:r w:rsidR="000C5409">
        <w:rPr>
          <w:rFonts w:cs="Times New Roman" w:hint="eastAsia"/>
          <w:bCs/>
          <w:color w:val="000000"/>
          <w:sz w:val="21"/>
          <w:szCs w:val="21"/>
        </w:rPr>
        <w:t>。</w:t>
      </w:r>
      <w:r w:rsidRPr="006558CE">
        <w:rPr>
          <w:rFonts w:cs="Times New Roman" w:hint="eastAsia"/>
          <w:bCs/>
          <w:color w:val="000000"/>
          <w:sz w:val="21"/>
          <w:szCs w:val="21"/>
        </w:rPr>
        <w:t>智能交通系统是未来交通领域的发展方向之一，它涉及到控制理论、计算机技术和通信技术等多个领域的知识。通过介绍智能交通系统中的控制理论应用案例，可以让学生了解到控制理论在智能化交通管理、自动驾驶等方面的实际应用价值。能够让学生更加深入地理解控制理论在智能化交通管理中的应用和前景；同时可以培养学生的创新意识和实践能力。</w:t>
      </w:r>
    </w:p>
    <w:p w14:paraId="5DA43C66" w14:textId="77777777" w:rsidR="009D251F" w:rsidRDefault="00000000">
      <w:pPr>
        <w:snapToGrid w:val="0"/>
        <w:rPr>
          <w:rFonts w:eastAsiaTheme="minorEastAsia"/>
          <w:b/>
          <w:szCs w:val="21"/>
        </w:rPr>
      </w:pPr>
      <w:r>
        <w:rPr>
          <w:rFonts w:eastAsiaTheme="minorEastAsia" w:hint="eastAsia"/>
          <w:b/>
          <w:szCs w:val="21"/>
        </w:rPr>
        <w:t>3.3</w:t>
      </w:r>
      <w:r>
        <w:rPr>
          <w:rFonts w:eastAsiaTheme="minorEastAsia"/>
          <w:b/>
          <w:szCs w:val="21"/>
        </w:rPr>
        <w:t xml:space="preserve"> </w:t>
      </w:r>
      <w:r>
        <w:rPr>
          <w:rFonts w:eastAsiaTheme="minorEastAsia"/>
          <w:b/>
          <w:szCs w:val="21"/>
        </w:rPr>
        <w:t>研讨环节</w:t>
      </w:r>
    </w:p>
    <w:p w14:paraId="00ADFA83" w14:textId="77777777" w:rsidR="009D251F" w:rsidRDefault="00000000">
      <w:pPr>
        <w:snapToGrid w:val="0"/>
        <w:ind w:firstLine="420"/>
        <w:rPr>
          <w:rFonts w:eastAsiaTheme="minorEastAsia"/>
          <w:szCs w:val="21"/>
        </w:rPr>
      </w:pPr>
      <w:r>
        <w:rPr>
          <w:rFonts w:eastAsiaTheme="minorEastAsia" w:hint="eastAsia"/>
          <w:szCs w:val="21"/>
        </w:rPr>
        <w:t>就课程授课内容范围，选择一个专题进行课堂研讨。</w:t>
      </w:r>
    </w:p>
    <w:p w14:paraId="2D7024D2" w14:textId="77777777" w:rsidR="009D251F" w:rsidRDefault="009D251F">
      <w:pPr>
        <w:snapToGrid w:val="0"/>
        <w:ind w:firstLine="420"/>
        <w:rPr>
          <w:rFonts w:eastAsiaTheme="minorEastAsia"/>
          <w:szCs w:val="21"/>
        </w:rPr>
      </w:pPr>
    </w:p>
    <w:p w14:paraId="42414CBB" w14:textId="77777777" w:rsidR="009D251F" w:rsidRDefault="00000000">
      <w:pPr>
        <w:snapToGrid w:val="0"/>
        <w:rPr>
          <w:rFonts w:eastAsiaTheme="minorEastAsia"/>
          <w:b/>
          <w:szCs w:val="21"/>
        </w:rPr>
      </w:pPr>
      <w:r>
        <w:rPr>
          <w:rFonts w:eastAsiaTheme="minorEastAsia"/>
          <w:b/>
          <w:szCs w:val="21"/>
        </w:rPr>
        <w:t>3.</w:t>
      </w:r>
      <w:r>
        <w:rPr>
          <w:rFonts w:eastAsiaTheme="minorEastAsia" w:hint="eastAsia"/>
          <w:b/>
          <w:szCs w:val="21"/>
        </w:rPr>
        <w:t>4</w:t>
      </w:r>
      <w:r>
        <w:rPr>
          <w:rFonts w:eastAsiaTheme="minorEastAsia"/>
          <w:b/>
          <w:szCs w:val="21"/>
        </w:rPr>
        <w:t xml:space="preserve"> </w:t>
      </w:r>
      <w:r>
        <w:rPr>
          <w:rFonts w:eastAsiaTheme="minorEastAsia"/>
          <w:b/>
          <w:szCs w:val="21"/>
        </w:rPr>
        <w:t>实验环节</w:t>
      </w:r>
    </w:p>
    <w:p w14:paraId="5E296900" w14:textId="77777777" w:rsidR="009D251F" w:rsidRDefault="00000000">
      <w:pPr>
        <w:snapToGrid w:val="0"/>
        <w:ind w:firstLine="420"/>
        <w:rPr>
          <w:rFonts w:eastAsiaTheme="minorEastAsia"/>
          <w:szCs w:val="21"/>
        </w:rPr>
      </w:pPr>
      <w:r>
        <w:rPr>
          <w:rFonts w:eastAsiaTheme="minorEastAsia"/>
          <w:szCs w:val="21"/>
        </w:rPr>
        <w:t>无</w:t>
      </w:r>
      <w:r>
        <w:rPr>
          <w:rFonts w:eastAsiaTheme="minorEastAsia" w:hint="eastAsia"/>
          <w:szCs w:val="21"/>
        </w:rPr>
        <w:t>学时安排，通过课外完成。</w:t>
      </w:r>
    </w:p>
    <w:p w14:paraId="75AE1D08" w14:textId="77777777" w:rsidR="009D251F" w:rsidRDefault="009D251F">
      <w:pPr>
        <w:snapToGrid w:val="0"/>
        <w:ind w:firstLine="420"/>
        <w:rPr>
          <w:rFonts w:eastAsiaTheme="minorEastAsia"/>
          <w:b/>
          <w:szCs w:val="21"/>
        </w:rPr>
      </w:pPr>
    </w:p>
    <w:p w14:paraId="339CBBA9" w14:textId="77777777" w:rsidR="009D251F" w:rsidRDefault="00000000">
      <w:pPr>
        <w:snapToGrid w:val="0"/>
        <w:rPr>
          <w:rFonts w:eastAsiaTheme="minorEastAsia"/>
          <w:b/>
          <w:szCs w:val="21"/>
        </w:rPr>
      </w:pPr>
      <w:r>
        <w:rPr>
          <w:rFonts w:eastAsiaTheme="minorEastAsia"/>
          <w:b/>
          <w:szCs w:val="21"/>
        </w:rPr>
        <w:t>3.</w:t>
      </w:r>
      <w:r>
        <w:rPr>
          <w:rFonts w:eastAsiaTheme="minorEastAsia" w:hint="eastAsia"/>
          <w:b/>
          <w:szCs w:val="21"/>
        </w:rPr>
        <w:t>5</w:t>
      </w:r>
      <w:r>
        <w:rPr>
          <w:rFonts w:eastAsiaTheme="minorEastAsia"/>
          <w:b/>
          <w:szCs w:val="21"/>
        </w:rPr>
        <w:t xml:space="preserve"> </w:t>
      </w:r>
      <w:r>
        <w:rPr>
          <w:rFonts w:eastAsiaTheme="minorEastAsia"/>
          <w:b/>
          <w:szCs w:val="21"/>
        </w:rPr>
        <w:t>上机环节</w:t>
      </w:r>
    </w:p>
    <w:p w14:paraId="1ED810B2" w14:textId="77777777" w:rsidR="009D251F" w:rsidRDefault="00000000">
      <w:pPr>
        <w:snapToGrid w:val="0"/>
        <w:ind w:firstLine="420"/>
        <w:rPr>
          <w:rFonts w:eastAsiaTheme="minorEastAsia"/>
          <w:szCs w:val="21"/>
        </w:rPr>
      </w:pPr>
      <w:r>
        <w:rPr>
          <w:rFonts w:eastAsiaTheme="minorEastAsia"/>
          <w:szCs w:val="21"/>
        </w:rPr>
        <w:t>无</w:t>
      </w:r>
      <w:r>
        <w:rPr>
          <w:rFonts w:eastAsiaTheme="minorEastAsia" w:hint="eastAsia"/>
          <w:szCs w:val="21"/>
        </w:rPr>
        <w:t>学时安排，通过课外完成。</w:t>
      </w:r>
    </w:p>
    <w:p w14:paraId="62054F62" w14:textId="77777777" w:rsidR="009D251F" w:rsidRDefault="009D251F">
      <w:pPr>
        <w:snapToGrid w:val="0"/>
        <w:ind w:firstLine="420"/>
        <w:rPr>
          <w:rFonts w:eastAsiaTheme="minorEastAsia"/>
          <w:b/>
          <w:szCs w:val="21"/>
        </w:rPr>
      </w:pPr>
    </w:p>
    <w:p w14:paraId="00C350D3" w14:textId="77777777" w:rsidR="009D251F" w:rsidRDefault="00000000">
      <w:pPr>
        <w:pStyle w:val="af3"/>
        <w:numPr>
          <w:ilvl w:val="0"/>
          <w:numId w:val="1"/>
        </w:numPr>
        <w:snapToGrid w:val="0"/>
        <w:ind w:firstLineChars="0"/>
        <w:rPr>
          <w:rFonts w:ascii="Times New Roman" w:eastAsiaTheme="minorEastAsia" w:hAnsi="Times New Roman"/>
          <w:b/>
          <w:szCs w:val="21"/>
        </w:rPr>
      </w:pPr>
      <w:r>
        <w:rPr>
          <w:rFonts w:ascii="Times New Roman" w:eastAsiaTheme="minorEastAsia" w:hAnsi="Times New Roman"/>
          <w:b/>
          <w:szCs w:val="21"/>
        </w:rPr>
        <w:t>教学方法</w:t>
      </w:r>
    </w:p>
    <w:p w14:paraId="6000698B" w14:textId="77777777" w:rsidR="009D251F" w:rsidRDefault="00000000">
      <w:pPr>
        <w:pStyle w:val="af3"/>
        <w:snapToGrid w:val="0"/>
        <w:ind w:left="510" w:firstLineChars="0" w:firstLine="0"/>
        <w:rPr>
          <w:rFonts w:ascii="Times New Roman" w:eastAsiaTheme="minorEastAsia" w:hAnsi="Times New Roman"/>
          <w:b/>
          <w:szCs w:val="21"/>
        </w:rPr>
      </w:pPr>
      <w:r>
        <w:rPr>
          <w:rFonts w:ascii="Times New Roman" w:eastAsiaTheme="minorEastAsia" w:hAnsi="Times New Roman" w:hint="eastAsia"/>
          <w:kern w:val="0"/>
          <w:szCs w:val="21"/>
        </w:rPr>
        <w:t>针对本课程的</w:t>
      </w:r>
      <w:r>
        <w:rPr>
          <w:rFonts w:ascii="Times New Roman" w:eastAsiaTheme="minorEastAsia" w:hAnsi="Times New Roman" w:hint="eastAsia"/>
          <w:kern w:val="0"/>
          <w:szCs w:val="21"/>
        </w:rPr>
        <w:t>4</w:t>
      </w:r>
      <w:r>
        <w:rPr>
          <w:rFonts w:ascii="Times New Roman" w:eastAsiaTheme="minorEastAsia" w:hAnsi="Times New Roman" w:hint="eastAsia"/>
          <w:kern w:val="0"/>
          <w:szCs w:val="21"/>
        </w:rPr>
        <w:t>个课程目标，采用以下教学方法：</w:t>
      </w:r>
    </w:p>
    <w:p w14:paraId="0ADDF0DD" w14:textId="77777777" w:rsidR="009D251F" w:rsidRDefault="00000000">
      <w:pPr>
        <w:pStyle w:val="Default"/>
        <w:numPr>
          <w:ilvl w:val="0"/>
          <w:numId w:val="2"/>
        </w:numPr>
        <w:snapToGrid w:val="0"/>
        <w:ind w:left="851"/>
        <w:rPr>
          <w:rFonts w:ascii="Times New Roman" w:eastAsiaTheme="minorEastAsia" w:cs="Times New Roman"/>
          <w:color w:val="auto"/>
          <w:sz w:val="21"/>
          <w:szCs w:val="21"/>
        </w:rPr>
      </w:pPr>
      <w:r>
        <w:rPr>
          <w:rFonts w:ascii="Times New Roman" w:eastAsiaTheme="minorEastAsia" w:cs="Times New Roman"/>
          <w:color w:val="auto"/>
          <w:sz w:val="21"/>
          <w:szCs w:val="21"/>
        </w:rPr>
        <w:t>课堂授课时，尽可能采用多媒体教学和现场板书相结合的方式，适当板书可以减缓授课节凑，便于学生理解和接受。</w:t>
      </w:r>
    </w:p>
    <w:p w14:paraId="7F6DF46C" w14:textId="77777777" w:rsidR="009D251F" w:rsidRDefault="00000000">
      <w:pPr>
        <w:pStyle w:val="Default"/>
        <w:numPr>
          <w:ilvl w:val="0"/>
          <w:numId w:val="2"/>
        </w:numPr>
        <w:snapToGrid w:val="0"/>
        <w:ind w:left="851"/>
        <w:rPr>
          <w:rFonts w:ascii="Times New Roman" w:eastAsiaTheme="minorEastAsia" w:cs="Times New Roman"/>
          <w:color w:val="auto"/>
          <w:sz w:val="21"/>
          <w:szCs w:val="21"/>
        </w:rPr>
      </w:pPr>
      <w:r>
        <w:rPr>
          <w:rFonts w:ascii="Times New Roman" w:eastAsiaTheme="minorEastAsia" w:cs="Times New Roman"/>
          <w:color w:val="auto"/>
          <w:sz w:val="21"/>
          <w:szCs w:val="21"/>
        </w:rPr>
        <w:t>充分利用网络交流实时性强的优点，开展网上答疑和辅导，提高教学效率。</w:t>
      </w:r>
    </w:p>
    <w:p w14:paraId="3846BE88" w14:textId="77777777" w:rsidR="009D251F" w:rsidRDefault="00000000">
      <w:pPr>
        <w:pStyle w:val="Default"/>
        <w:numPr>
          <w:ilvl w:val="0"/>
          <w:numId w:val="2"/>
        </w:numPr>
        <w:snapToGrid w:val="0"/>
        <w:ind w:left="851"/>
        <w:rPr>
          <w:rFonts w:ascii="Times New Roman" w:eastAsiaTheme="minorEastAsia" w:cs="Times New Roman"/>
          <w:color w:val="auto"/>
          <w:sz w:val="21"/>
          <w:szCs w:val="21"/>
        </w:rPr>
      </w:pPr>
      <w:r>
        <w:rPr>
          <w:rFonts w:ascii="Times New Roman" w:eastAsiaTheme="minorEastAsia" w:cs="Times New Roman"/>
          <w:color w:val="auto"/>
          <w:sz w:val="21"/>
          <w:szCs w:val="21"/>
        </w:rPr>
        <w:t>注重教与学的互动，采用课后作业、作业反馈，不定期课堂</w:t>
      </w:r>
      <w:r>
        <w:rPr>
          <w:rFonts w:ascii="Times New Roman" w:eastAsiaTheme="minorEastAsia" w:cs="Times New Roman" w:hint="eastAsia"/>
          <w:color w:val="auto"/>
          <w:sz w:val="21"/>
          <w:szCs w:val="21"/>
        </w:rPr>
        <w:t>讨论</w:t>
      </w:r>
      <w:r>
        <w:rPr>
          <w:rFonts w:ascii="Times New Roman" w:eastAsiaTheme="minorEastAsia" w:cs="Times New Roman"/>
          <w:color w:val="auto"/>
          <w:sz w:val="21"/>
          <w:szCs w:val="21"/>
        </w:rPr>
        <w:t>等多种方式了解学生学习效果。</w:t>
      </w:r>
    </w:p>
    <w:p w14:paraId="0D084572" w14:textId="77777777" w:rsidR="009D251F" w:rsidRDefault="009D251F">
      <w:pPr>
        <w:pStyle w:val="Default"/>
        <w:snapToGrid w:val="0"/>
        <w:ind w:left="425"/>
        <w:rPr>
          <w:rFonts w:ascii="Times New Roman" w:eastAsiaTheme="minorEastAsia" w:cs="Times New Roman"/>
          <w:color w:val="auto"/>
          <w:sz w:val="21"/>
          <w:szCs w:val="21"/>
        </w:rPr>
      </w:pPr>
    </w:p>
    <w:p w14:paraId="115CD852" w14:textId="77777777" w:rsidR="009D251F" w:rsidRDefault="00000000">
      <w:pPr>
        <w:pStyle w:val="af3"/>
        <w:numPr>
          <w:ilvl w:val="0"/>
          <w:numId w:val="1"/>
        </w:numPr>
        <w:snapToGrid w:val="0"/>
        <w:ind w:firstLineChars="0"/>
        <w:rPr>
          <w:rFonts w:ascii="Times New Roman" w:eastAsiaTheme="minorEastAsia" w:hAnsi="Times New Roman"/>
          <w:b/>
          <w:szCs w:val="21"/>
        </w:rPr>
      </w:pPr>
      <w:r>
        <w:rPr>
          <w:rFonts w:ascii="Times New Roman" w:eastAsiaTheme="minorEastAsia" w:hAnsi="Times New Roman"/>
          <w:b/>
          <w:szCs w:val="21"/>
        </w:rPr>
        <w:t>课程考核与成绩评定</w:t>
      </w:r>
    </w:p>
    <w:p w14:paraId="31E37438" w14:textId="45107A1F" w:rsidR="009D251F" w:rsidRDefault="00000000">
      <w:pPr>
        <w:pStyle w:val="Default"/>
        <w:snapToGrid w:val="0"/>
        <w:ind w:firstLineChars="175" w:firstLine="368"/>
        <w:rPr>
          <w:rFonts w:ascii="Times New Roman" w:eastAsiaTheme="minorEastAsia" w:cs="Times New Roman"/>
          <w:color w:val="auto"/>
          <w:sz w:val="21"/>
          <w:szCs w:val="21"/>
        </w:rPr>
      </w:pPr>
      <w:r>
        <w:rPr>
          <w:rFonts w:ascii="Times New Roman" w:eastAsiaTheme="minorEastAsia" w:cs="Times New Roman"/>
          <w:color w:val="auto"/>
          <w:sz w:val="21"/>
          <w:szCs w:val="21"/>
        </w:rPr>
        <w:t>课程的考核以考核学生对课程目标的达成为主要目的，以检查学生对教学内容的掌握</w:t>
      </w:r>
      <w:r>
        <w:rPr>
          <w:rFonts w:ascii="Times New Roman" w:eastAsiaTheme="minorEastAsia" w:cs="Times New Roman"/>
          <w:color w:val="auto"/>
          <w:sz w:val="21"/>
          <w:szCs w:val="21"/>
        </w:rPr>
        <w:lastRenderedPageBreak/>
        <w:t>程度为重要内容。课程成绩包括</w:t>
      </w:r>
      <w:r>
        <w:rPr>
          <w:rFonts w:ascii="Times New Roman" w:eastAsiaTheme="minorEastAsia" w:cs="Times New Roman"/>
          <w:color w:val="auto"/>
          <w:sz w:val="21"/>
          <w:szCs w:val="21"/>
        </w:rPr>
        <w:t>3</w:t>
      </w:r>
      <w:r>
        <w:rPr>
          <w:rFonts w:ascii="Times New Roman" w:eastAsiaTheme="minorEastAsia" w:cs="Times New Roman"/>
          <w:color w:val="auto"/>
          <w:sz w:val="21"/>
          <w:szCs w:val="21"/>
        </w:rPr>
        <w:t>个部分，分别为平时成绩、</w:t>
      </w:r>
      <w:r>
        <w:rPr>
          <w:rFonts w:ascii="Times New Roman" w:eastAsiaTheme="minorEastAsia" w:cs="Times New Roman" w:hint="eastAsia"/>
          <w:color w:val="auto"/>
          <w:sz w:val="21"/>
          <w:szCs w:val="21"/>
        </w:rPr>
        <w:t>研讨考核</w:t>
      </w:r>
      <w:r>
        <w:rPr>
          <w:rFonts w:ascii="Times New Roman" w:eastAsiaTheme="minorEastAsia" w:cs="Times New Roman"/>
          <w:color w:val="auto"/>
          <w:sz w:val="21"/>
          <w:szCs w:val="21"/>
        </w:rPr>
        <w:t>成绩和期末</w:t>
      </w:r>
      <w:r w:rsidR="004900AC">
        <w:rPr>
          <w:rFonts w:ascii="Times New Roman" w:eastAsiaTheme="minorEastAsia" w:cs="Times New Roman" w:hint="eastAsia"/>
          <w:color w:val="auto"/>
          <w:sz w:val="21"/>
          <w:szCs w:val="21"/>
        </w:rPr>
        <w:t>课程论文</w:t>
      </w:r>
      <w:r>
        <w:rPr>
          <w:rFonts w:ascii="Times New Roman" w:eastAsiaTheme="minorEastAsia" w:cs="Times New Roman"/>
          <w:color w:val="auto"/>
          <w:sz w:val="21"/>
          <w:szCs w:val="21"/>
        </w:rPr>
        <w:t>。</w:t>
      </w:r>
    </w:p>
    <w:p w14:paraId="7DEE452F" w14:textId="77777777" w:rsidR="009D251F" w:rsidRDefault="00000000">
      <w:pPr>
        <w:pStyle w:val="Default"/>
        <w:snapToGrid w:val="0"/>
        <w:ind w:firstLineChars="175" w:firstLine="368"/>
        <w:rPr>
          <w:rFonts w:ascii="Times New Roman" w:eastAsiaTheme="minorEastAsia" w:cs="Times New Roman"/>
          <w:color w:val="auto"/>
          <w:sz w:val="21"/>
          <w:szCs w:val="21"/>
        </w:rPr>
      </w:pPr>
      <w:r>
        <w:rPr>
          <w:rFonts w:ascii="Times New Roman" w:eastAsiaTheme="minorEastAsia" w:cs="Times New Roman"/>
          <w:color w:val="auto"/>
          <w:sz w:val="21"/>
          <w:szCs w:val="21"/>
        </w:rPr>
        <w:t>成绩评定方式如下表所示：</w:t>
      </w:r>
    </w:p>
    <w:tbl>
      <w:tblPr>
        <w:tblStyle w:val="af0"/>
        <w:tblW w:w="5000" w:type="pct"/>
        <w:tblLook w:val="04A0" w:firstRow="1" w:lastRow="0" w:firstColumn="1" w:lastColumn="0" w:noHBand="0" w:noVBand="1"/>
      </w:tblPr>
      <w:tblGrid>
        <w:gridCol w:w="1696"/>
        <w:gridCol w:w="992"/>
        <w:gridCol w:w="5608"/>
      </w:tblGrid>
      <w:tr w:rsidR="009D251F" w14:paraId="07F43629" w14:textId="77777777">
        <w:tc>
          <w:tcPr>
            <w:tcW w:w="1022" w:type="pct"/>
          </w:tcPr>
          <w:p w14:paraId="38E108CC"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考核环节</w:t>
            </w:r>
          </w:p>
        </w:tc>
        <w:tc>
          <w:tcPr>
            <w:tcW w:w="598" w:type="pct"/>
          </w:tcPr>
          <w:p w14:paraId="2C1B432A"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分值</w:t>
            </w:r>
          </w:p>
        </w:tc>
        <w:tc>
          <w:tcPr>
            <w:tcW w:w="3380" w:type="pct"/>
          </w:tcPr>
          <w:p w14:paraId="2CEC7FEB"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考核</w:t>
            </w:r>
            <w:r>
              <w:rPr>
                <w:rFonts w:ascii="Times New Roman" w:eastAsiaTheme="minorEastAsia" w:cs="Times New Roman"/>
                <w:color w:val="auto"/>
                <w:sz w:val="21"/>
                <w:szCs w:val="21"/>
              </w:rPr>
              <w:t>/</w:t>
            </w:r>
            <w:r>
              <w:rPr>
                <w:rFonts w:ascii="Times New Roman" w:eastAsiaTheme="minorEastAsia" w:cs="Times New Roman"/>
                <w:color w:val="auto"/>
                <w:sz w:val="21"/>
                <w:szCs w:val="21"/>
              </w:rPr>
              <w:t>评价细则</w:t>
            </w:r>
          </w:p>
        </w:tc>
      </w:tr>
      <w:tr w:rsidR="009D251F" w14:paraId="3DCA8861" w14:textId="77777777">
        <w:tc>
          <w:tcPr>
            <w:tcW w:w="1022" w:type="pct"/>
          </w:tcPr>
          <w:p w14:paraId="3ECE89ED"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平时</w:t>
            </w:r>
            <w:r>
              <w:rPr>
                <w:rFonts w:ascii="Times New Roman" w:eastAsiaTheme="minorEastAsia" w:cs="Times New Roman" w:hint="eastAsia"/>
                <w:color w:val="auto"/>
                <w:sz w:val="21"/>
                <w:szCs w:val="21"/>
              </w:rPr>
              <w:t>成绩</w:t>
            </w:r>
          </w:p>
        </w:tc>
        <w:tc>
          <w:tcPr>
            <w:tcW w:w="598" w:type="pct"/>
          </w:tcPr>
          <w:p w14:paraId="148E2A6F" w14:textId="47982963" w:rsidR="009D251F" w:rsidRDefault="004F11C4">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w:t>
            </w:r>
            <w:r w:rsidR="00000000">
              <w:rPr>
                <w:rFonts w:ascii="Times New Roman" w:eastAsiaTheme="minorEastAsia" w:cs="Times New Roman"/>
                <w:color w:val="auto"/>
                <w:sz w:val="21"/>
                <w:szCs w:val="21"/>
              </w:rPr>
              <w:t>0</w:t>
            </w:r>
          </w:p>
        </w:tc>
        <w:tc>
          <w:tcPr>
            <w:tcW w:w="3380" w:type="pct"/>
          </w:tcPr>
          <w:p w14:paraId="2CFE95EE"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根据</w:t>
            </w:r>
            <w:r>
              <w:rPr>
                <w:rFonts w:ascii="Times New Roman" w:eastAsiaTheme="minorEastAsia" w:cs="Times New Roman" w:hint="eastAsia"/>
                <w:color w:val="auto"/>
                <w:sz w:val="21"/>
                <w:szCs w:val="21"/>
              </w:rPr>
              <w:t>平时课堂表现和</w:t>
            </w:r>
            <w:r>
              <w:rPr>
                <w:rFonts w:ascii="Times New Roman" w:eastAsiaTheme="minorEastAsia" w:cs="Times New Roman"/>
                <w:color w:val="auto"/>
                <w:sz w:val="21"/>
                <w:szCs w:val="21"/>
              </w:rPr>
              <w:t>作业得分再按</w:t>
            </w:r>
            <w:r>
              <w:rPr>
                <w:rFonts w:ascii="Times New Roman" w:eastAsiaTheme="minorEastAsia" w:cs="Times New Roman"/>
                <w:color w:val="auto"/>
                <w:sz w:val="21"/>
                <w:szCs w:val="21"/>
              </w:rPr>
              <w:t>10%</w:t>
            </w:r>
            <w:r>
              <w:rPr>
                <w:rFonts w:ascii="Times New Roman" w:eastAsiaTheme="minorEastAsia" w:cs="Times New Roman"/>
                <w:color w:val="auto"/>
                <w:sz w:val="21"/>
                <w:szCs w:val="21"/>
              </w:rPr>
              <w:t>计入总成绩。</w:t>
            </w:r>
          </w:p>
        </w:tc>
      </w:tr>
      <w:tr w:rsidR="009D251F" w14:paraId="2080A768" w14:textId="77777777">
        <w:tc>
          <w:tcPr>
            <w:tcW w:w="1022" w:type="pct"/>
          </w:tcPr>
          <w:p w14:paraId="1DDEBE91"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hint="eastAsia"/>
                <w:color w:val="auto"/>
                <w:sz w:val="21"/>
                <w:szCs w:val="21"/>
              </w:rPr>
              <w:t>研讨考核</w:t>
            </w:r>
            <w:r>
              <w:rPr>
                <w:rFonts w:ascii="Times New Roman" w:eastAsiaTheme="minorEastAsia" w:cs="Times New Roman"/>
                <w:color w:val="auto"/>
                <w:sz w:val="21"/>
                <w:szCs w:val="21"/>
              </w:rPr>
              <w:t>成绩</w:t>
            </w:r>
          </w:p>
        </w:tc>
        <w:tc>
          <w:tcPr>
            <w:tcW w:w="598" w:type="pct"/>
          </w:tcPr>
          <w:p w14:paraId="0541858A" w14:textId="334ABC03" w:rsidR="009D251F" w:rsidRDefault="004F11C4">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3</w:t>
            </w:r>
            <w:r w:rsidR="00000000">
              <w:rPr>
                <w:rFonts w:ascii="Times New Roman" w:eastAsiaTheme="minorEastAsia" w:cs="Times New Roman" w:hint="eastAsia"/>
                <w:color w:val="auto"/>
                <w:sz w:val="21"/>
                <w:szCs w:val="21"/>
              </w:rPr>
              <w:t>0</w:t>
            </w:r>
          </w:p>
        </w:tc>
        <w:tc>
          <w:tcPr>
            <w:tcW w:w="3380" w:type="pct"/>
          </w:tcPr>
          <w:p w14:paraId="3DACAFD6"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主要考核</w:t>
            </w:r>
            <w:r>
              <w:rPr>
                <w:rFonts w:ascii="Times New Roman" w:eastAsiaTheme="minorEastAsia" w:cs="Times New Roman" w:hint="eastAsia"/>
                <w:color w:val="auto"/>
                <w:sz w:val="21"/>
                <w:szCs w:val="21"/>
              </w:rPr>
              <w:t>针对研讨课题开展的研究内容、</w:t>
            </w:r>
            <w:r>
              <w:rPr>
                <w:rFonts w:ascii="Times New Roman" w:eastAsiaTheme="minorEastAsia" w:cs="Times New Roman" w:hint="eastAsia"/>
                <w:color w:val="auto"/>
                <w:sz w:val="21"/>
                <w:szCs w:val="21"/>
              </w:rPr>
              <w:t>P</w:t>
            </w:r>
            <w:r>
              <w:rPr>
                <w:rFonts w:ascii="Times New Roman" w:eastAsiaTheme="minorEastAsia" w:cs="Times New Roman"/>
                <w:color w:val="auto"/>
                <w:sz w:val="21"/>
                <w:szCs w:val="21"/>
              </w:rPr>
              <w:t>PT</w:t>
            </w:r>
            <w:r>
              <w:rPr>
                <w:rFonts w:ascii="Times New Roman" w:eastAsiaTheme="minorEastAsia" w:cs="Times New Roman" w:hint="eastAsia"/>
                <w:color w:val="auto"/>
                <w:sz w:val="21"/>
                <w:szCs w:val="21"/>
              </w:rPr>
              <w:t>制作质量和课堂演讲水平</w:t>
            </w:r>
            <w:r>
              <w:rPr>
                <w:rFonts w:ascii="Times New Roman" w:eastAsiaTheme="minorEastAsia" w:cs="Times New Roman"/>
                <w:color w:val="auto"/>
                <w:sz w:val="21"/>
                <w:szCs w:val="21"/>
              </w:rPr>
              <w:t>。</w:t>
            </w:r>
          </w:p>
          <w:p w14:paraId="24E28121" w14:textId="77777777"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以</w:t>
            </w:r>
            <w:r>
              <w:rPr>
                <w:rFonts w:ascii="Times New Roman" w:eastAsiaTheme="minorEastAsia" w:cs="Times New Roman" w:hint="eastAsia"/>
                <w:color w:val="auto"/>
                <w:sz w:val="21"/>
                <w:szCs w:val="21"/>
              </w:rPr>
              <w:t>考核</w:t>
            </w:r>
            <w:r>
              <w:rPr>
                <w:rFonts w:ascii="Times New Roman" w:eastAsiaTheme="minorEastAsia" w:cs="Times New Roman"/>
                <w:color w:val="auto"/>
                <w:sz w:val="21"/>
                <w:szCs w:val="21"/>
              </w:rPr>
              <w:t>成绩的</w:t>
            </w:r>
            <w:r>
              <w:rPr>
                <w:rFonts w:ascii="Times New Roman" w:eastAsiaTheme="minorEastAsia" w:cs="Times New Roman"/>
                <w:color w:val="auto"/>
                <w:sz w:val="21"/>
                <w:szCs w:val="21"/>
              </w:rPr>
              <w:t>20%</w:t>
            </w:r>
            <w:r>
              <w:rPr>
                <w:rFonts w:ascii="Times New Roman" w:eastAsiaTheme="minorEastAsia" w:cs="Times New Roman"/>
                <w:color w:val="auto"/>
                <w:sz w:val="21"/>
                <w:szCs w:val="21"/>
              </w:rPr>
              <w:t>计入课程总成绩。</w:t>
            </w:r>
          </w:p>
        </w:tc>
      </w:tr>
      <w:tr w:rsidR="009D251F" w14:paraId="28677259" w14:textId="77777777">
        <w:tc>
          <w:tcPr>
            <w:tcW w:w="1022" w:type="pct"/>
          </w:tcPr>
          <w:p w14:paraId="02A30126" w14:textId="2F4257CE"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期末</w:t>
            </w:r>
            <w:r w:rsidR="004F11C4">
              <w:rPr>
                <w:rFonts w:ascii="Times New Roman" w:eastAsiaTheme="minorEastAsia" w:cs="Times New Roman" w:hint="eastAsia"/>
                <w:color w:val="auto"/>
                <w:sz w:val="21"/>
                <w:szCs w:val="21"/>
              </w:rPr>
              <w:t>课程论文</w:t>
            </w:r>
          </w:p>
        </w:tc>
        <w:tc>
          <w:tcPr>
            <w:tcW w:w="598" w:type="pct"/>
          </w:tcPr>
          <w:p w14:paraId="426FC368" w14:textId="710C7AAB" w:rsidR="009D251F" w:rsidRDefault="004F11C4">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5</w:t>
            </w:r>
            <w:r w:rsidR="00000000">
              <w:rPr>
                <w:rFonts w:ascii="Times New Roman" w:eastAsiaTheme="minorEastAsia" w:cs="Times New Roman" w:hint="eastAsia"/>
                <w:color w:val="auto"/>
                <w:sz w:val="21"/>
                <w:szCs w:val="21"/>
              </w:rPr>
              <w:t>0</w:t>
            </w:r>
          </w:p>
        </w:tc>
        <w:tc>
          <w:tcPr>
            <w:tcW w:w="3380" w:type="pct"/>
          </w:tcPr>
          <w:p w14:paraId="53DB8AC4" w14:textId="25867848"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主要考核</w:t>
            </w:r>
            <w:r w:rsidR="004F11C4">
              <w:rPr>
                <w:rFonts w:ascii="Times New Roman" w:eastAsiaTheme="minorEastAsia" w:cs="Times New Roman" w:hint="eastAsia"/>
                <w:color w:val="auto"/>
                <w:sz w:val="21"/>
                <w:szCs w:val="21"/>
              </w:rPr>
              <w:t>同学们的论文写作，创新能力</w:t>
            </w:r>
          </w:p>
        </w:tc>
      </w:tr>
    </w:tbl>
    <w:p w14:paraId="239A7E73" w14:textId="77777777" w:rsidR="009D251F" w:rsidRDefault="009D251F">
      <w:pPr>
        <w:pStyle w:val="Default"/>
        <w:snapToGrid w:val="0"/>
        <w:rPr>
          <w:rFonts w:ascii="Times New Roman" w:eastAsiaTheme="minorEastAsia" w:cs="Times New Roman"/>
          <w:color w:val="auto"/>
          <w:sz w:val="21"/>
          <w:szCs w:val="21"/>
        </w:rPr>
      </w:pPr>
    </w:p>
    <w:p w14:paraId="78F1CB81" w14:textId="77777777" w:rsidR="009D251F" w:rsidRDefault="00000000">
      <w:pPr>
        <w:pStyle w:val="Default"/>
        <w:snapToGrid w:val="0"/>
        <w:ind w:leftChars="202" w:left="424"/>
        <w:rPr>
          <w:rFonts w:ascii="Times New Roman" w:eastAsiaTheme="minorEastAsia" w:cs="Times New Roman"/>
          <w:color w:val="auto"/>
          <w:sz w:val="21"/>
          <w:szCs w:val="21"/>
        </w:rPr>
      </w:pPr>
      <w:r>
        <w:rPr>
          <w:rFonts w:ascii="Times New Roman" w:eastAsiaTheme="minorEastAsia" w:cs="Times New Roman"/>
          <w:color w:val="auto"/>
          <w:sz w:val="21"/>
          <w:szCs w:val="21"/>
        </w:rPr>
        <w:t>课程目标与课程考核环节关系：</w:t>
      </w:r>
    </w:p>
    <w:tbl>
      <w:tblPr>
        <w:tblStyle w:val="af0"/>
        <w:tblW w:w="0" w:type="auto"/>
        <w:tblLook w:val="04A0" w:firstRow="1" w:lastRow="0" w:firstColumn="1" w:lastColumn="0" w:noHBand="0" w:noVBand="1"/>
      </w:tblPr>
      <w:tblGrid>
        <w:gridCol w:w="562"/>
        <w:gridCol w:w="3586"/>
        <w:gridCol w:w="1092"/>
        <w:gridCol w:w="1134"/>
        <w:gridCol w:w="992"/>
        <w:gridCol w:w="930"/>
      </w:tblGrid>
      <w:tr w:rsidR="009D251F" w14:paraId="79A0D77C" w14:textId="77777777">
        <w:trPr>
          <w:trHeight w:val="117"/>
        </w:trPr>
        <w:tc>
          <w:tcPr>
            <w:tcW w:w="562" w:type="dxa"/>
            <w:vMerge w:val="restart"/>
            <w:vAlign w:val="center"/>
          </w:tcPr>
          <w:p w14:paraId="6F1909DF"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序号</w:t>
            </w:r>
          </w:p>
        </w:tc>
        <w:tc>
          <w:tcPr>
            <w:tcW w:w="3586" w:type="dxa"/>
            <w:vMerge w:val="restart"/>
            <w:vAlign w:val="center"/>
          </w:tcPr>
          <w:p w14:paraId="2E9CB383"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课程目标</w:t>
            </w:r>
          </w:p>
        </w:tc>
        <w:tc>
          <w:tcPr>
            <w:tcW w:w="3218" w:type="dxa"/>
            <w:gridSpan w:val="3"/>
            <w:vAlign w:val="center"/>
          </w:tcPr>
          <w:p w14:paraId="4C9F7A09"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考核环节</w:t>
            </w:r>
          </w:p>
        </w:tc>
        <w:tc>
          <w:tcPr>
            <w:tcW w:w="930" w:type="dxa"/>
            <w:vMerge w:val="restart"/>
            <w:vAlign w:val="center"/>
          </w:tcPr>
          <w:p w14:paraId="1D19961F"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合计</w:t>
            </w:r>
          </w:p>
        </w:tc>
      </w:tr>
      <w:tr w:rsidR="009D251F" w14:paraId="0882DF25" w14:textId="77777777">
        <w:trPr>
          <w:trHeight w:val="20"/>
        </w:trPr>
        <w:tc>
          <w:tcPr>
            <w:tcW w:w="562" w:type="dxa"/>
            <w:vMerge/>
          </w:tcPr>
          <w:p w14:paraId="2A77A10A" w14:textId="77777777" w:rsidR="009D251F" w:rsidRDefault="009D251F">
            <w:pPr>
              <w:pStyle w:val="Default"/>
              <w:snapToGrid w:val="0"/>
              <w:rPr>
                <w:rFonts w:ascii="Times New Roman" w:eastAsiaTheme="minorEastAsia" w:cs="Times New Roman"/>
                <w:color w:val="auto"/>
                <w:sz w:val="21"/>
                <w:szCs w:val="21"/>
              </w:rPr>
            </w:pPr>
          </w:p>
        </w:tc>
        <w:tc>
          <w:tcPr>
            <w:tcW w:w="3586" w:type="dxa"/>
            <w:vMerge/>
          </w:tcPr>
          <w:p w14:paraId="4A69D32D" w14:textId="77777777" w:rsidR="009D251F" w:rsidRDefault="009D251F">
            <w:pPr>
              <w:pStyle w:val="Default"/>
              <w:snapToGrid w:val="0"/>
              <w:rPr>
                <w:rFonts w:ascii="Times New Roman" w:eastAsiaTheme="minorEastAsia" w:cs="Times New Roman"/>
                <w:color w:val="auto"/>
                <w:sz w:val="21"/>
                <w:szCs w:val="21"/>
              </w:rPr>
            </w:pPr>
          </w:p>
        </w:tc>
        <w:tc>
          <w:tcPr>
            <w:tcW w:w="1092" w:type="dxa"/>
          </w:tcPr>
          <w:p w14:paraId="58D73751" w14:textId="159D8760"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color w:val="auto"/>
                <w:sz w:val="21"/>
                <w:szCs w:val="21"/>
              </w:rPr>
              <w:t>平时作业</w:t>
            </w:r>
            <w:r w:rsidR="008B555E">
              <w:rPr>
                <w:rFonts w:ascii="Times New Roman" w:eastAsiaTheme="minorEastAsia" w:cs="Times New Roman"/>
                <w:color w:val="auto"/>
                <w:sz w:val="21"/>
                <w:szCs w:val="21"/>
              </w:rPr>
              <w:t>2</w:t>
            </w:r>
            <w:r>
              <w:rPr>
                <w:rFonts w:ascii="Times New Roman" w:eastAsiaTheme="minorEastAsia" w:cs="Times New Roman"/>
                <w:color w:val="auto"/>
                <w:sz w:val="21"/>
                <w:szCs w:val="21"/>
              </w:rPr>
              <w:t>0%</w:t>
            </w:r>
          </w:p>
        </w:tc>
        <w:tc>
          <w:tcPr>
            <w:tcW w:w="1134" w:type="dxa"/>
          </w:tcPr>
          <w:p w14:paraId="537213B0" w14:textId="78166549" w:rsidR="009D251F" w:rsidRDefault="00000000">
            <w:pPr>
              <w:pStyle w:val="Default"/>
              <w:snapToGrid w:val="0"/>
              <w:rPr>
                <w:rFonts w:ascii="Times New Roman" w:eastAsiaTheme="minorEastAsia" w:cs="Times New Roman"/>
                <w:color w:val="auto"/>
                <w:sz w:val="21"/>
                <w:szCs w:val="21"/>
              </w:rPr>
            </w:pPr>
            <w:r>
              <w:rPr>
                <w:rFonts w:ascii="Times New Roman" w:eastAsiaTheme="minorEastAsia" w:cs="Times New Roman" w:hint="eastAsia"/>
                <w:color w:val="auto"/>
                <w:sz w:val="21"/>
                <w:szCs w:val="21"/>
              </w:rPr>
              <w:t>研讨考核</w:t>
            </w:r>
            <w:r w:rsidR="008B555E">
              <w:rPr>
                <w:rFonts w:ascii="Times New Roman" w:eastAsiaTheme="minorEastAsia" w:cs="Times New Roman"/>
                <w:color w:val="auto"/>
                <w:sz w:val="21"/>
                <w:szCs w:val="21"/>
              </w:rPr>
              <w:t>3</w:t>
            </w:r>
            <w:r>
              <w:rPr>
                <w:rFonts w:ascii="Times New Roman" w:eastAsiaTheme="minorEastAsia" w:cs="Times New Roman" w:hint="eastAsia"/>
                <w:color w:val="auto"/>
                <w:sz w:val="21"/>
                <w:szCs w:val="21"/>
              </w:rPr>
              <w:t>0</w:t>
            </w:r>
            <w:r>
              <w:rPr>
                <w:rFonts w:ascii="Times New Roman" w:eastAsiaTheme="minorEastAsia" w:cs="Times New Roman"/>
                <w:color w:val="auto"/>
                <w:sz w:val="21"/>
                <w:szCs w:val="21"/>
              </w:rPr>
              <w:t>%</w:t>
            </w:r>
          </w:p>
        </w:tc>
        <w:tc>
          <w:tcPr>
            <w:tcW w:w="992" w:type="dxa"/>
          </w:tcPr>
          <w:p w14:paraId="5A6A2B0A" w14:textId="5F67362B" w:rsidR="009D251F" w:rsidRDefault="008B555E">
            <w:pPr>
              <w:pStyle w:val="Default"/>
              <w:snapToGrid w:val="0"/>
              <w:rPr>
                <w:rFonts w:ascii="Times New Roman" w:eastAsiaTheme="minorEastAsia" w:cs="Times New Roman"/>
                <w:color w:val="auto"/>
                <w:sz w:val="21"/>
                <w:szCs w:val="21"/>
              </w:rPr>
            </w:pPr>
            <w:r>
              <w:rPr>
                <w:rFonts w:ascii="Times New Roman" w:eastAsiaTheme="minorEastAsia" w:cs="Times New Roman" w:hint="eastAsia"/>
                <w:color w:val="auto"/>
                <w:sz w:val="21"/>
                <w:szCs w:val="21"/>
              </w:rPr>
              <w:t>课程论文</w:t>
            </w:r>
            <w:r>
              <w:rPr>
                <w:rFonts w:ascii="Times New Roman" w:eastAsiaTheme="minorEastAsia" w:cs="Times New Roman"/>
                <w:color w:val="auto"/>
                <w:sz w:val="21"/>
                <w:szCs w:val="21"/>
              </w:rPr>
              <w:t>5</w:t>
            </w:r>
            <w:r w:rsidR="00000000">
              <w:rPr>
                <w:rFonts w:ascii="Times New Roman" w:eastAsiaTheme="minorEastAsia" w:cs="Times New Roman"/>
                <w:color w:val="auto"/>
                <w:sz w:val="21"/>
                <w:szCs w:val="21"/>
              </w:rPr>
              <w:t>0%</w:t>
            </w:r>
          </w:p>
        </w:tc>
        <w:tc>
          <w:tcPr>
            <w:tcW w:w="930" w:type="dxa"/>
            <w:vMerge/>
          </w:tcPr>
          <w:p w14:paraId="36021240" w14:textId="77777777" w:rsidR="009D251F" w:rsidRDefault="009D251F">
            <w:pPr>
              <w:pStyle w:val="Default"/>
              <w:snapToGrid w:val="0"/>
              <w:rPr>
                <w:rFonts w:ascii="Times New Roman" w:eastAsiaTheme="minorEastAsia" w:cs="Times New Roman"/>
                <w:color w:val="auto"/>
                <w:sz w:val="21"/>
                <w:szCs w:val="21"/>
              </w:rPr>
            </w:pPr>
          </w:p>
        </w:tc>
      </w:tr>
      <w:tr w:rsidR="009D251F" w14:paraId="54D3EAF9" w14:textId="77777777">
        <w:trPr>
          <w:trHeight w:val="20"/>
        </w:trPr>
        <w:tc>
          <w:tcPr>
            <w:tcW w:w="562" w:type="dxa"/>
            <w:vAlign w:val="center"/>
          </w:tcPr>
          <w:p w14:paraId="1FB74345"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w:t>
            </w:r>
          </w:p>
        </w:tc>
        <w:tc>
          <w:tcPr>
            <w:tcW w:w="3586" w:type="dxa"/>
            <w:vAlign w:val="center"/>
          </w:tcPr>
          <w:p w14:paraId="549C63B7" w14:textId="06887CB1" w:rsidR="009D251F" w:rsidRDefault="00747E16">
            <w:pPr>
              <w:pStyle w:val="Default"/>
              <w:snapToGrid w:val="0"/>
              <w:rPr>
                <w:rFonts w:ascii="Times New Roman" w:eastAsiaTheme="minorEastAsia" w:cs="Times New Roman"/>
                <w:color w:val="auto"/>
                <w:sz w:val="21"/>
                <w:szCs w:val="21"/>
              </w:rPr>
            </w:pPr>
            <w:r w:rsidRPr="00747E16">
              <w:rPr>
                <w:rFonts w:ascii="Times New Roman" w:eastAsiaTheme="minorEastAsia" w:cs="Times New Roman" w:hint="eastAsia"/>
                <w:color w:val="auto"/>
                <w:sz w:val="21"/>
                <w:szCs w:val="21"/>
              </w:rPr>
              <w:t>了解先进控制理论的必要性，掌握现代控制理论的原理，了解控制理论发展概况。</w:t>
            </w:r>
          </w:p>
        </w:tc>
        <w:tc>
          <w:tcPr>
            <w:tcW w:w="1092" w:type="dxa"/>
            <w:vAlign w:val="center"/>
          </w:tcPr>
          <w:p w14:paraId="0EAA3F6C"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10%</w:t>
            </w:r>
          </w:p>
        </w:tc>
        <w:tc>
          <w:tcPr>
            <w:tcW w:w="1134" w:type="dxa"/>
            <w:vAlign w:val="center"/>
          </w:tcPr>
          <w:p w14:paraId="344FC0D7" w14:textId="77777777" w:rsidR="009D251F" w:rsidRDefault="009D251F">
            <w:pPr>
              <w:pStyle w:val="Default"/>
              <w:snapToGrid w:val="0"/>
              <w:jc w:val="center"/>
              <w:rPr>
                <w:rFonts w:ascii="Times New Roman" w:eastAsiaTheme="minorEastAsia" w:cs="Times New Roman"/>
                <w:color w:val="auto"/>
                <w:sz w:val="21"/>
                <w:szCs w:val="21"/>
              </w:rPr>
            </w:pPr>
          </w:p>
        </w:tc>
        <w:tc>
          <w:tcPr>
            <w:tcW w:w="992" w:type="dxa"/>
            <w:vAlign w:val="center"/>
          </w:tcPr>
          <w:p w14:paraId="72A5D131"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10%</w:t>
            </w:r>
          </w:p>
        </w:tc>
        <w:tc>
          <w:tcPr>
            <w:tcW w:w="930" w:type="dxa"/>
            <w:vAlign w:val="center"/>
          </w:tcPr>
          <w:p w14:paraId="5E5743E1" w14:textId="2A86651A" w:rsidR="009D251F" w:rsidRDefault="00747E16">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7</w:t>
            </w:r>
          </w:p>
        </w:tc>
      </w:tr>
      <w:tr w:rsidR="009D251F" w14:paraId="140D8B17" w14:textId="77777777">
        <w:trPr>
          <w:trHeight w:val="20"/>
        </w:trPr>
        <w:tc>
          <w:tcPr>
            <w:tcW w:w="562" w:type="dxa"/>
            <w:vAlign w:val="center"/>
          </w:tcPr>
          <w:p w14:paraId="60EA434C"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w:t>
            </w:r>
          </w:p>
        </w:tc>
        <w:tc>
          <w:tcPr>
            <w:tcW w:w="3586" w:type="dxa"/>
            <w:vAlign w:val="center"/>
          </w:tcPr>
          <w:p w14:paraId="1624A995" w14:textId="791BE47E" w:rsidR="009D251F" w:rsidRDefault="00747E16">
            <w:pPr>
              <w:pStyle w:val="Default"/>
              <w:snapToGrid w:val="0"/>
              <w:rPr>
                <w:rFonts w:ascii="Times New Roman" w:eastAsiaTheme="minorEastAsia" w:cs="Times New Roman"/>
                <w:color w:val="auto"/>
                <w:sz w:val="21"/>
                <w:szCs w:val="21"/>
              </w:rPr>
            </w:pPr>
            <w:r w:rsidRPr="00747E16">
              <w:rPr>
                <w:rFonts w:ascii="Times New Roman" w:eastAsiaTheme="minorEastAsia" w:cs="Times New Roman" w:hint="eastAsia"/>
                <w:color w:val="auto"/>
                <w:sz w:val="21"/>
                <w:szCs w:val="21"/>
              </w:rPr>
              <w:t>熟悉各种控制理论的基本特性。</w:t>
            </w:r>
          </w:p>
        </w:tc>
        <w:tc>
          <w:tcPr>
            <w:tcW w:w="1092" w:type="dxa"/>
            <w:vAlign w:val="center"/>
          </w:tcPr>
          <w:p w14:paraId="178A6CFB"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40%</w:t>
            </w:r>
          </w:p>
        </w:tc>
        <w:tc>
          <w:tcPr>
            <w:tcW w:w="1134" w:type="dxa"/>
            <w:vAlign w:val="center"/>
          </w:tcPr>
          <w:p w14:paraId="3483A756"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50%</w:t>
            </w:r>
          </w:p>
        </w:tc>
        <w:tc>
          <w:tcPr>
            <w:tcW w:w="992" w:type="dxa"/>
            <w:vAlign w:val="center"/>
          </w:tcPr>
          <w:p w14:paraId="39B75307"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50%</w:t>
            </w:r>
          </w:p>
        </w:tc>
        <w:tc>
          <w:tcPr>
            <w:tcW w:w="930" w:type="dxa"/>
            <w:vAlign w:val="center"/>
          </w:tcPr>
          <w:p w14:paraId="48F903A4" w14:textId="60FFB053"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4</w:t>
            </w:r>
            <w:r w:rsidR="00747E16">
              <w:rPr>
                <w:rFonts w:ascii="Times New Roman" w:eastAsiaTheme="minorEastAsia" w:cs="Times New Roman"/>
                <w:color w:val="auto"/>
                <w:sz w:val="21"/>
                <w:szCs w:val="21"/>
              </w:rPr>
              <w:t>8</w:t>
            </w:r>
          </w:p>
        </w:tc>
      </w:tr>
      <w:tr w:rsidR="009D251F" w14:paraId="1BDC2D58" w14:textId="77777777">
        <w:trPr>
          <w:trHeight w:val="20"/>
        </w:trPr>
        <w:tc>
          <w:tcPr>
            <w:tcW w:w="562" w:type="dxa"/>
            <w:vAlign w:val="center"/>
          </w:tcPr>
          <w:p w14:paraId="669DA308"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3</w:t>
            </w:r>
          </w:p>
        </w:tc>
        <w:tc>
          <w:tcPr>
            <w:tcW w:w="3586" w:type="dxa"/>
            <w:vAlign w:val="center"/>
          </w:tcPr>
          <w:p w14:paraId="48845428" w14:textId="04ABF024" w:rsidR="009D251F" w:rsidRDefault="00747E16">
            <w:pPr>
              <w:pStyle w:val="Default"/>
              <w:snapToGrid w:val="0"/>
              <w:rPr>
                <w:rFonts w:ascii="Times New Roman" w:eastAsiaTheme="minorEastAsia" w:cs="Times New Roman"/>
                <w:color w:val="auto"/>
                <w:sz w:val="21"/>
                <w:szCs w:val="21"/>
              </w:rPr>
            </w:pPr>
            <w:r w:rsidRPr="00747E16">
              <w:rPr>
                <w:rFonts w:ascii="Times New Roman" w:eastAsiaTheme="minorEastAsia" w:cs="Times New Roman" w:hint="eastAsia"/>
                <w:color w:val="auto"/>
                <w:sz w:val="21"/>
                <w:szCs w:val="21"/>
              </w:rPr>
              <w:t>能够灵活运用各种控制理论，具备利用先进控制理论进行系统分析与设计的能力。</w:t>
            </w:r>
          </w:p>
        </w:tc>
        <w:tc>
          <w:tcPr>
            <w:tcW w:w="1092" w:type="dxa"/>
            <w:vAlign w:val="center"/>
          </w:tcPr>
          <w:p w14:paraId="179D4BBD"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20%</w:t>
            </w:r>
          </w:p>
        </w:tc>
        <w:tc>
          <w:tcPr>
            <w:tcW w:w="1134" w:type="dxa"/>
            <w:vAlign w:val="center"/>
          </w:tcPr>
          <w:p w14:paraId="086F56E6" w14:textId="66B7A8A8" w:rsidR="009D251F" w:rsidRDefault="00747E16">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30</w:t>
            </w:r>
            <w:r w:rsidR="00000000">
              <w:rPr>
                <w:rFonts w:ascii="Times New Roman" w:eastAsiaTheme="minorEastAsia" w:cs="Times New Roman"/>
                <w:color w:val="auto"/>
                <w:sz w:val="21"/>
                <w:szCs w:val="21"/>
              </w:rPr>
              <w:t>%</w:t>
            </w:r>
          </w:p>
        </w:tc>
        <w:tc>
          <w:tcPr>
            <w:tcW w:w="992" w:type="dxa"/>
            <w:vAlign w:val="center"/>
          </w:tcPr>
          <w:p w14:paraId="326562BD"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20%</w:t>
            </w:r>
          </w:p>
        </w:tc>
        <w:tc>
          <w:tcPr>
            <w:tcW w:w="930" w:type="dxa"/>
            <w:vAlign w:val="center"/>
          </w:tcPr>
          <w:p w14:paraId="7689B470" w14:textId="7213BD33"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hint="eastAsia"/>
                <w:color w:val="auto"/>
                <w:sz w:val="21"/>
                <w:szCs w:val="21"/>
              </w:rPr>
              <w:t>2</w:t>
            </w:r>
            <w:r w:rsidR="00747E16">
              <w:rPr>
                <w:rFonts w:ascii="Times New Roman" w:eastAsiaTheme="minorEastAsia" w:cs="Times New Roman"/>
                <w:color w:val="auto"/>
                <w:sz w:val="21"/>
                <w:szCs w:val="21"/>
              </w:rPr>
              <w:t>3</w:t>
            </w:r>
          </w:p>
        </w:tc>
      </w:tr>
      <w:tr w:rsidR="009D251F" w14:paraId="484D05CD" w14:textId="77777777">
        <w:trPr>
          <w:trHeight w:val="20"/>
        </w:trPr>
        <w:tc>
          <w:tcPr>
            <w:tcW w:w="562" w:type="dxa"/>
            <w:vAlign w:val="center"/>
          </w:tcPr>
          <w:p w14:paraId="68C437CC"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4</w:t>
            </w:r>
          </w:p>
        </w:tc>
        <w:tc>
          <w:tcPr>
            <w:tcW w:w="3586" w:type="dxa"/>
            <w:vAlign w:val="center"/>
          </w:tcPr>
          <w:p w14:paraId="4A9D7B1B" w14:textId="18F39164" w:rsidR="009D251F" w:rsidRDefault="00747E16">
            <w:pPr>
              <w:snapToGrid w:val="0"/>
              <w:rPr>
                <w:rFonts w:eastAsiaTheme="minorEastAsia"/>
                <w:kern w:val="0"/>
                <w:sz w:val="20"/>
                <w:szCs w:val="21"/>
              </w:rPr>
            </w:pPr>
            <w:r w:rsidRPr="00747E16">
              <w:rPr>
                <w:rFonts w:eastAsiaTheme="minorEastAsia" w:hint="eastAsia"/>
                <w:kern w:val="0"/>
                <w:sz w:val="20"/>
                <w:szCs w:val="21"/>
              </w:rPr>
              <w:t>掌握控制系统计算机仿真及实物设计能力。</w:t>
            </w:r>
          </w:p>
        </w:tc>
        <w:tc>
          <w:tcPr>
            <w:tcW w:w="1092" w:type="dxa"/>
            <w:vAlign w:val="center"/>
          </w:tcPr>
          <w:p w14:paraId="1688872A"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30%</w:t>
            </w:r>
          </w:p>
        </w:tc>
        <w:tc>
          <w:tcPr>
            <w:tcW w:w="1134" w:type="dxa"/>
            <w:vAlign w:val="center"/>
          </w:tcPr>
          <w:p w14:paraId="0EB60D42" w14:textId="34BB148D"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w:t>
            </w:r>
            <w:r w:rsidR="00747E16">
              <w:rPr>
                <w:rFonts w:ascii="Times New Roman" w:eastAsiaTheme="minorEastAsia" w:cs="Times New Roman"/>
                <w:color w:val="auto"/>
                <w:sz w:val="21"/>
                <w:szCs w:val="21"/>
              </w:rPr>
              <w:t>0</w:t>
            </w:r>
            <w:r>
              <w:rPr>
                <w:rFonts w:ascii="Times New Roman" w:eastAsiaTheme="minorEastAsia" w:cs="Times New Roman"/>
                <w:color w:val="auto"/>
                <w:sz w:val="21"/>
                <w:szCs w:val="21"/>
              </w:rPr>
              <w:t>%</w:t>
            </w:r>
          </w:p>
        </w:tc>
        <w:tc>
          <w:tcPr>
            <w:tcW w:w="992" w:type="dxa"/>
            <w:vAlign w:val="center"/>
          </w:tcPr>
          <w:p w14:paraId="79275CE3"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20%</w:t>
            </w:r>
          </w:p>
        </w:tc>
        <w:tc>
          <w:tcPr>
            <w:tcW w:w="930" w:type="dxa"/>
            <w:vAlign w:val="center"/>
          </w:tcPr>
          <w:p w14:paraId="76236E57"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22</w:t>
            </w:r>
          </w:p>
        </w:tc>
      </w:tr>
      <w:tr w:rsidR="009D251F" w14:paraId="649D82B9" w14:textId="77777777">
        <w:trPr>
          <w:trHeight w:val="20"/>
        </w:trPr>
        <w:tc>
          <w:tcPr>
            <w:tcW w:w="4148" w:type="dxa"/>
            <w:gridSpan w:val="2"/>
            <w:vAlign w:val="center"/>
          </w:tcPr>
          <w:p w14:paraId="4DE46F99"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总计</w:t>
            </w:r>
          </w:p>
        </w:tc>
        <w:tc>
          <w:tcPr>
            <w:tcW w:w="1092" w:type="dxa"/>
            <w:vAlign w:val="center"/>
          </w:tcPr>
          <w:p w14:paraId="4F9A3086"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100%</w:t>
            </w:r>
          </w:p>
        </w:tc>
        <w:tc>
          <w:tcPr>
            <w:tcW w:w="1134" w:type="dxa"/>
            <w:vAlign w:val="center"/>
          </w:tcPr>
          <w:p w14:paraId="69446CC1"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100%</w:t>
            </w:r>
          </w:p>
        </w:tc>
        <w:tc>
          <w:tcPr>
            <w:tcW w:w="992" w:type="dxa"/>
            <w:vAlign w:val="center"/>
          </w:tcPr>
          <w:p w14:paraId="010D0D6C"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100%</w:t>
            </w:r>
          </w:p>
        </w:tc>
        <w:tc>
          <w:tcPr>
            <w:tcW w:w="930" w:type="dxa"/>
            <w:vAlign w:val="center"/>
          </w:tcPr>
          <w:p w14:paraId="6CC88B86" w14:textId="77777777" w:rsidR="009D251F" w:rsidRDefault="00000000">
            <w:pPr>
              <w:pStyle w:val="Default"/>
              <w:snapToGrid w:val="0"/>
              <w:jc w:val="center"/>
              <w:rPr>
                <w:rFonts w:ascii="Times New Roman" w:eastAsiaTheme="minorEastAsia" w:cs="Times New Roman"/>
                <w:color w:val="auto"/>
                <w:sz w:val="21"/>
                <w:szCs w:val="21"/>
              </w:rPr>
            </w:pPr>
            <w:r>
              <w:rPr>
                <w:rFonts w:ascii="Times New Roman" w:eastAsiaTheme="minorEastAsia" w:cs="Times New Roman"/>
                <w:color w:val="auto"/>
                <w:sz w:val="21"/>
                <w:szCs w:val="21"/>
              </w:rPr>
              <w:t>100</w:t>
            </w:r>
          </w:p>
        </w:tc>
      </w:tr>
    </w:tbl>
    <w:p w14:paraId="09ACDFEE" w14:textId="77777777" w:rsidR="009D251F" w:rsidRDefault="009D251F">
      <w:pPr>
        <w:pStyle w:val="Default"/>
        <w:snapToGrid w:val="0"/>
        <w:rPr>
          <w:rFonts w:ascii="Times New Roman" w:eastAsiaTheme="minorEastAsia" w:cs="Times New Roman"/>
          <w:color w:val="auto"/>
          <w:sz w:val="21"/>
          <w:szCs w:val="21"/>
        </w:rPr>
      </w:pPr>
    </w:p>
    <w:p w14:paraId="48177671" w14:textId="77777777" w:rsidR="009D251F" w:rsidRDefault="00000000">
      <w:pPr>
        <w:pStyle w:val="af3"/>
        <w:numPr>
          <w:ilvl w:val="0"/>
          <w:numId w:val="1"/>
        </w:numPr>
        <w:snapToGrid w:val="0"/>
        <w:ind w:firstLineChars="0"/>
        <w:rPr>
          <w:rFonts w:ascii="Times New Roman" w:eastAsiaTheme="minorEastAsia" w:hAnsi="Times New Roman"/>
          <w:b/>
          <w:szCs w:val="21"/>
        </w:rPr>
      </w:pPr>
      <w:r>
        <w:rPr>
          <w:rFonts w:ascii="Times New Roman" w:eastAsiaTheme="minorEastAsia" w:hAnsi="Times New Roman"/>
          <w:b/>
          <w:szCs w:val="21"/>
        </w:rPr>
        <w:t>课程教材与主要参考书</w:t>
      </w:r>
    </w:p>
    <w:p w14:paraId="4727A3BE" w14:textId="77777777" w:rsidR="009D251F" w:rsidRDefault="00000000">
      <w:pPr>
        <w:pStyle w:val="af3"/>
        <w:numPr>
          <w:ilvl w:val="0"/>
          <w:numId w:val="3"/>
        </w:numPr>
        <w:snapToGrid w:val="0"/>
        <w:ind w:firstLineChars="0"/>
        <w:rPr>
          <w:rFonts w:ascii="Times New Roman" w:eastAsiaTheme="minorEastAsia" w:hAnsi="Times New Roman"/>
          <w:b/>
          <w:szCs w:val="21"/>
        </w:rPr>
      </w:pPr>
      <w:r>
        <w:rPr>
          <w:rFonts w:ascii="Times New Roman" w:eastAsiaTheme="minorEastAsia" w:hAnsi="Times New Roman"/>
          <w:b/>
          <w:szCs w:val="21"/>
        </w:rPr>
        <w:t>教材</w:t>
      </w:r>
    </w:p>
    <w:p w14:paraId="56C18FEE" w14:textId="2FAADB11" w:rsidR="009D251F" w:rsidRDefault="004900AC">
      <w:pPr>
        <w:pStyle w:val="af3"/>
        <w:snapToGrid w:val="0"/>
        <w:ind w:left="375" w:firstLineChars="0" w:firstLine="0"/>
        <w:jc w:val="left"/>
        <w:rPr>
          <w:rFonts w:ascii="Times New Roman" w:eastAsiaTheme="minorEastAsia" w:hAnsi="Times New Roman"/>
          <w:bCs/>
          <w:szCs w:val="21"/>
        </w:rPr>
      </w:pPr>
      <w:r>
        <w:rPr>
          <w:rFonts w:ascii="Times New Roman" w:eastAsiaTheme="minorEastAsia" w:hAnsi="Times New Roman" w:hint="eastAsia"/>
          <w:bCs/>
          <w:szCs w:val="21"/>
        </w:rPr>
        <w:t>葛宝明</w:t>
      </w:r>
      <w:r w:rsidR="00000000">
        <w:rPr>
          <w:rFonts w:ascii="Times New Roman" w:eastAsiaTheme="minorEastAsia" w:hAnsi="Times New Roman" w:hint="eastAsia"/>
          <w:bCs/>
          <w:szCs w:val="21"/>
        </w:rPr>
        <w:t xml:space="preserve">, </w:t>
      </w:r>
      <w:r>
        <w:rPr>
          <w:rFonts w:ascii="Times New Roman" w:eastAsiaTheme="minorEastAsia" w:hAnsi="Times New Roman" w:hint="eastAsia"/>
          <w:bCs/>
          <w:szCs w:val="21"/>
        </w:rPr>
        <w:t>林飞</w:t>
      </w:r>
      <w:r w:rsidR="00000000">
        <w:rPr>
          <w:rFonts w:ascii="Times New Roman" w:eastAsiaTheme="minorEastAsia" w:hAnsi="Times New Roman" w:hint="eastAsia"/>
          <w:bCs/>
          <w:szCs w:val="21"/>
        </w:rPr>
        <w:t xml:space="preserve">. </w:t>
      </w:r>
      <w:r w:rsidRPr="004900AC">
        <w:rPr>
          <w:rFonts w:ascii="Times New Roman" w:eastAsiaTheme="minorEastAsia" w:hAnsi="Times New Roman" w:hint="eastAsia"/>
          <w:bCs/>
          <w:szCs w:val="21"/>
        </w:rPr>
        <w:t>先进控制理论及其应用</w:t>
      </w:r>
      <w:r w:rsidR="00000000">
        <w:rPr>
          <w:rFonts w:ascii="Times New Roman" w:eastAsiaTheme="minorEastAsia" w:hAnsi="Times New Roman" w:hint="eastAsia"/>
          <w:bCs/>
          <w:szCs w:val="21"/>
        </w:rPr>
        <w:t xml:space="preserve">. </w:t>
      </w:r>
      <w:r w:rsidR="00000000">
        <w:rPr>
          <w:rFonts w:ascii="Times New Roman" w:eastAsiaTheme="minorEastAsia" w:hAnsi="Times New Roman" w:hint="eastAsia"/>
          <w:bCs/>
          <w:szCs w:val="21"/>
        </w:rPr>
        <w:t>北京：</w:t>
      </w:r>
      <w:r>
        <w:rPr>
          <w:rFonts w:ascii="Times New Roman" w:eastAsiaTheme="minorEastAsia" w:hAnsi="Times New Roman" w:hint="eastAsia"/>
          <w:bCs/>
          <w:szCs w:val="21"/>
        </w:rPr>
        <w:t>机械工业出版社</w:t>
      </w:r>
      <w:r>
        <w:rPr>
          <w:rFonts w:ascii="Times New Roman" w:eastAsiaTheme="minorEastAsia" w:hAnsi="Times New Roman"/>
          <w:bCs/>
          <w:szCs w:val="21"/>
        </w:rPr>
        <w:t>2007</w:t>
      </w:r>
      <w:r w:rsidR="00000000">
        <w:rPr>
          <w:rFonts w:ascii="Times New Roman" w:eastAsiaTheme="minorEastAsia" w:hAnsi="Times New Roman" w:hint="eastAsia"/>
          <w:bCs/>
          <w:szCs w:val="21"/>
        </w:rPr>
        <w:t>.</w:t>
      </w:r>
      <w:r>
        <w:rPr>
          <w:rFonts w:ascii="Times New Roman" w:eastAsiaTheme="minorEastAsia" w:hAnsi="Times New Roman"/>
          <w:bCs/>
          <w:szCs w:val="21"/>
        </w:rPr>
        <w:t>5</w:t>
      </w:r>
    </w:p>
    <w:p w14:paraId="5ABB8A7B" w14:textId="77777777" w:rsidR="009D251F" w:rsidRDefault="00000000">
      <w:pPr>
        <w:pStyle w:val="af3"/>
        <w:numPr>
          <w:ilvl w:val="0"/>
          <w:numId w:val="3"/>
        </w:numPr>
        <w:snapToGrid w:val="0"/>
        <w:ind w:firstLineChars="0"/>
        <w:rPr>
          <w:rFonts w:ascii="Times New Roman" w:eastAsiaTheme="minorEastAsia" w:hAnsi="Times New Roman"/>
          <w:b/>
          <w:szCs w:val="21"/>
        </w:rPr>
      </w:pPr>
      <w:r>
        <w:rPr>
          <w:rFonts w:ascii="Times New Roman" w:eastAsiaTheme="minorEastAsia" w:hAnsi="Times New Roman"/>
          <w:b/>
          <w:szCs w:val="21"/>
        </w:rPr>
        <w:t>参考书</w:t>
      </w:r>
    </w:p>
    <w:p w14:paraId="67BC7589" w14:textId="2DABA250" w:rsidR="009D251F" w:rsidRDefault="004900AC">
      <w:pPr>
        <w:pStyle w:val="af3"/>
        <w:snapToGrid w:val="0"/>
        <w:ind w:left="375" w:firstLineChars="0" w:firstLine="0"/>
        <w:rPr>
          <w:rFonts w:ascii="Times New Roman" w:eastAsiaTheme="minorEastAsia" w:hAnsi="Times New Roman"/>
          <w:szCs w:val="21"/>
        </w:rPr>
      </w:pPr>
      <w:r>
        <w:rPr>
          <w:rFonts w:ascii="Times New Roman" w:eastAsiaTheme="minorEastAsia" w:hAnsi="Times New Roman" w:hint="eastAsia"/>
          <w:szCs w:val="21"/>
        </w:rPr>
        <w:t>胡寿松</w:t>
      </w:r>
      <w:r w:rsidR="00000000">
        <w:rPr>
          <w:rFonts w:ascii="Times New Roman" w:eastAsiaTheme="minorEastAsia" w:hAnsi="Times New Roman" w:hint="eastAsia"/>
          <w:szCs w:val="21"/>
        </w:rPr>
        <w:t>.</w:t>
      </w:r>
      <w:r>
        <w:rPr>
          <w:rFonts w:ascii="Times New Roman" w:eastAsiaTheme="minorEastAsia" w:hAnsi="Times New Roman" w:hint="eastAsia"/>
          <w:szCs w:val="21"/>
        </w:rPr>
        <w:t>自动控制原理</w:t>
      </w:r>
      <w:r w:rsidR="00000000">
        <w:rPr>
          <w:rFonts w:ascii="Times New Roman" w:eastAsiaTheme="minorEastAsia" w:hAnsi="Times New Roman" w:hint="eastAsia"/>
          <w:szCs w:val="21"/>
        </w:rPr>
        <w:t>.</w:t>
      </w:r>
      <w:r>
        <w:rPr>
          <w:rFonts w:ascii="Times New Roman" w:eastAsiaTheme="minorEastAsia" w:hAnsi="Times New Roman" w:hint="eastAsia"/>
          <w:szCs w:val="21"/>
        </w:rPr>
        <w:t>科学出版社</w:t>
      </w:r>
      <w:r w:rsidR="00000000">
        <w:rPr>
          <w:rFonts w:ascii="Times New Roman" w:eastAsiaTheme="minorEastAsia" w:hAnsi="Times New Roman" w:hint="eastAsia"/>
          <w:szCs w:val="21"/>
        </w:rPr>
        <w:t>，</w:t>
      </w:r>
      <w:r w:rsidR="00000000">
        <w:rPr>
          <w:rFonts w:ascii="Times New Roman" w:eastAsiaTheme="minorEastAsia" w:hAnsi="Times New Roman" w:hint="eastAsia"/>
          <w:szCs w:val="21"/>
        </w:rPr>
        <w:t>20</w:t>
      </w:r>
      <w:r w:rsidR="00000000">
        <w:rPr>
          <w:rFonts w:ascii="Times New Roman" w:eastAsiaTheme="minorEastAsia" w:hAnsi="Times New Roman"/>
          <w:szCs w:val="21"/>
        </w:rPr>
        <w:t>1</w:t>
      </w:r>
      <w:r>
        <w:rPr>
          <w:rFonts w:ascii="Times New Roman" w:eastAsiaTheme="minorEastAsia" w:hAnsi="Times New Roman"/>
          <w:szCs w:val="21"/>
        </w:rPr>
        <w:t>3</w:t>
      </w:r>
    </w:p>
    <w:p w14:paraId="43F5F557" w14:textId="6F3A973B" w:rsidR="009D251F" w:rsidRDefault="004900AC">
      <w:pPr>
        <w:pStyle w:val="af3"/>
        <w:snapToGrid w:val="0"/>
        <w:ind w:left="375" w:firstLineChars="0" w:firstLine="0"/>
        <w:rPr>
          <w:rFonts w:ascii="Times New Roman" w:eastAsiaTheme="minorEastAsia" w:hAnsi="Times New Roman"/>
          <w:szCs w:val="21"/>
        </w:rPr>
      </w:pPr>
      <w:r w:rsidRPr="004900AC">
        <w:rPr>
          <w:rFonts w:ascii="Times New Roman" w:eastAsiaTheme="minorEastAsia" w:hAnsi="Times New Roman"/>
          <w:szCs w:val="21"/>
        </w:rPr>
        <w:t>Gene F. Franklin</w:t>
      </w:r>
      <w:r>
        <w:rPr>
          <w:rFonts w:ascii="Times New Roman" w:eastAsiaTheme="minorEastAsia" w:hAnsi="Times New Roman"/>
          <w:szCs w:val="21"/>
        </w:rPr>
        <w:t>,</w:t>
      </w:r>
      <w:r>
        <w:rPr>
          <w:rFonts w:ascii="Times New Roman" w:eastAsiaTheme="minorEastAsia" w:hAnsi="Times New Roman" w:hint="eastAsia"/>
          <w:szCs w:val="21"/>
        </w:rPr>
        <w:t xml:space="preserve"> </w:t>
      </w:r>
      <w:r w:rsidRPr="004900AC">
        <w:rPr>
          <w:rFonts w:ascii="Times New Roman" w:eastAsiaTheme="minorEastAsia" w:hAnsi="Times New Roman"/>
          <w:szCs w:val="21"/>
        </w:rPr>
        <w:t>J. Da Powell</w:t>
      </w:r>
      <w:r>
        <w:rPr>
          <w:rFonts w:ascii="Times New Roman" w:eastAsiaTheme="minorEastAsia" w:hAnsi="Times New Roman"/>
          <w:szCs w:val="21"/>
        </w:rPr>
        <w:t xml:space="preserve">, </w:t>
      </w:r>
      <w:r w:rsidRPr="004900AC">
        <w:rPr>
          <w:rFonts w:ascii="Times New Roman" w:eastAsiaTheme="minorEastAsia" w:hAnsi="Times New Roman"/>
          <w:szCs w:val="21"/>
        </w:rPr>
        <w:t>Abbas Emami-Naeini</w:t>
      </w:r>
      <w:r w:rsidR="00000000">
        <w:rPr>
          <w:rFonts w:ascii="Times New Roman" w:eastAsiaTheme="minorEastAsia" w:hAnsi="Times New Roman" w:hint="eastAsia"/>
          <w:szCs w:val="21"/>
        </w:rPr>
        <w:t>.</w:t>
      </w:r>
      <w:r w:rsidR="00000000">
        <w:rPr>
          <w:rFonts w:ascii="Times New Roman" w:eastAsiaTheme="minorEastAsia" w:hAnsi="Times New Roman"/>
          <w:szCs w:val="21"/>
        </w:rPr>
        <w:t xml:space="preserve"> </w:t>
      </w:r>
      <w:r w:rsidRPr="004900AC">
        <w:rPr>
          <w:rFonts w:ascii="Times New Roman" w:eastAsiaTheme="minorEastAsia" w:hAnsi="Times New Roman"/>
          <w:szCs w:val="21"/>
        </w:rPr>
        <w:t>Feedback Control of Dynamic Systems</w:t>
      </w:r>
      <w:r w:rsidR="00000000">
        <w:rPr>
          <w:rFonts w:ascii="Times New Roman" w:eastAsiaTheme="minorEastAsia" w:hAnsi="Times New Roman" w:hint="eastAsia"/>
          <w:szCs w:val="21"/>
        </w:rPr>
        <w:t xml:space="preserve">. </w:t>
      </w:r>
      <w:r>
        <w:rPr>
          <w:rFonts w:ascii="Times New Roman" w:eastAsiaTheme="minorEastAsia" w:hAnsi="Times New Roman" w:hint="eastAsia"/>
          <w:szCs w:val="21"/>
        </w:rPr>
        <w:t>P</w:t>
      </w:r>
      <w:r>
        <w:rPr>
          <w:rFonts w:ascii="Times New Roman" w:eastAsiaTheme="minorEastAsia" w:hAnsi="Times New Roman"/>
          <w:szCs w:val="21"/>
        </w:rPr>
        <w:t>earson Press</w:t>
      </w:r>
      <w:r w:rsidR="00000000">
        <w:rPr>
          <w:rFonts w:ascii="Times New Roman" w:eastAsiaTheme="minorEastAsia" w:hAnsi="Times New Roman" w:hint="eastAsia"/>
          <w:szCs w:val="21"/>
        </w:rPr>
        <w:t>，</w:t>
      </w:r>
      <w:r w:rsidR="00000000">
        <w:rPr>
          <w:rFonts w:ascii="Times New Roman" w:eastAsiaTheme="minorEastAsia" w:hAnsi="Times New Roman" w:hint="eastAsia"/>
          <w:szCs w:val="21"/>
        </w:rPr>
        <w:t>201</w:t>
      </w:r>
      <w:r>
        <w:rPr>
          <w:rFonts w:ascii="Times New Roman" w:eastAsiaTheme="minorEastAsia" w:hAnsi="Times New Roman"/>
          <w:szCs w:val="21"/>
        </w:rPr>
        <w:t>4</w:t>
      </w:r>
      <w:r w:rsidR="00000000">
        <w:rPr>
          <w:rFonts w:ascii="Times New Roman" w:eastAsiaTheme="minorEastAsia" w:hAnsi="Times New Roman"/>
          <w:szCs w:val="21"/>
        </w:rPr>
        <w:t xml:space="preserve">. </w:t>
      </w:r>
    </w:p>
    <w:p w14:paraId="4DD1EC03" w14:textId="40056D16" w:rsidR="009D251F" w:rsidRDefault="004900AC">
      <w:pPr>
        <w:snapToGrid w:val="0"/>
        <w:ind w:firstLineChars="200" w:firstLine="420"/>
        <w:rPr>
          <w:rFonts w:eastAsiaTheme="minorEastAsia"/>
          <w:szCs w:val="21"/>
        </w:rPr>
      </w:pPr>
      <w:r w:rsidRPr="004900AC">
        <w:rPr>
          <w:rFonts w:eastAsiaTheme="minorEastAsia"/>
          <w:szCs w:val="21"/>
        </w:rPr>
        <w:t>Chen, Chi-</w:t>
      </w:r>
      <w:proofErr w:type="spellStart"/>
      <w:r w:rsidRPr="004900AC">
        <w:rPr>
          <w:rFonts w:eastAsiaTheme="minorEastAsia"/>
          <w:szCs w:val="21"/>
        </w:rPr>
        <w:t>Tsong</w:t>
      </w:r>
      <w:proofErr w:type="spellEnd"/>
      <w:r w:rsidR="00000000">
        <w:rPr>
          <w:rFonts w:eastAsiaTheme="minorEastAsia" w:hint="eastAsia"/>
          <w:szCs w:val="21"/>
        </w:rPr>
        <w:t>，</w:t>
      </w:r>
      <w:r w:rsidR="000520CA" w:rsidRPr="000520CA">
        <w:rPr>
          <w:rFonts w:eastAsiaTheme="minorEastAsia"/>
          <w:szCs w:val="21"/>
        </w:rPr>
        <w:t>Linear System Theory and Design</w:t>
      </w:r>
      <w:r w:rsidR="00000000">
        <w:rPr>
          <w:rFonts w:eastAsiaTheme="minorEastAsia" w:hint="eastAsia"/>
          <w:szCs w:val="21"/>
        </w:rPr>
        <w:t>，</w:t>
      </w:r>
      <w:r w:rsidR="000520CA">
        <w:rPr>
          <w:rFonts w:eastAsiaTheme="minorEastAsia"/>
          <w:szCs w:val="21"/>
        </w:rPr>
        <w:t>Oxford Press</w:t>
      </w:r>
      <w:r w:rsidR="00000000">
        <w:rPr>
          <w:rFonts w:eastAsiaTheme="minorEastAsia" w:hint="eastAsia"/>
          <w:szCs w:val="21"/>
        </w:rPr>
        <w:t>，</w:t>
      </w:r>
      <w:r w:rsidR="00000000">
        <w:rPr>
          <w:rFonts w:eastAsiaTheme="minorEastAsia" w:hint="eastAsia"/>
          <w:szCs w:val="21"/>
        </w:rPr>
        <w:t>201</w:t>
      </w:r>
      <w:r w:rsidR="000520CA">
        <w:rPr>
          <w:rFonts w:eastAsiaTheme="minorEastAsia"/>
          <w:szCs w:val="21"/>
        </w:rPr>
        <w:t>2</w:t>
      </w:r>
      <w:r w:rsidR="00000000">
        <w:rPr>
          <w:rFonts w:eastAsiaTheme="minorEastAsia" w:hint="eastAsia"/>
          <w:szCs w:val="21"/>
        </w:rPr>
        <w:t>.</w:t>
      </w:r>
      <w:r w:rsidR="000520CA">
        <w:rPr>
          <w:rFonts w:eastAsiaTheme="minorEastAsia"/>
          <w:szCs w:val="21"/>
        </w:rPr>
        <w:t>11</w:t>
      </w:r>
    </w:p>
    <w:p w14:paraId="09580E07" w14:textId="0630E272" w:rsidR="009D251F" w:rsidRDefault="000520CA">
      <w:pPr>
        <w:snapToGrid w:val="0"/>
        <w:ind w:firstLineChars="200" w:firstLine="420"/>
        <w:rPr>
          <w:rFonts w:eastAsiaTheme="minorEastAsia"/>
          <w:szCs w:val="21"/>
        </w:rPr>
      </w:pPr>
      <w:r w:rsidRPr="000520CA">
        <w:rPr>
          <w:rFonts w:eastAsiaTheme="minorEastAsia"/>
          <w:szCs w:val="21"/>
        </w:rPr>
        <w:t>Hassan K. Khalil</w:t>
      </w:r>
      <w:r w:rsidR="00000000">
        <w:rPr>
          <w:rFonts w:eastAsiaTheme="minorEastAsia" w:hint="eastAsia"/>
          <w:szCs w:val="21"/>
        </w:rPr>
        <w:t>，</w:t>
      </w:r>
      <w:r w:rsidRPr="000520CA">
        <w:rPr>
          <w:rFonts w:eastAsiaTheme="minorEastAsia"/>
          <w:szCs w:val="21"/>
        </w:rPr>
        <w:t>Nonlinear Systems (3rd Edition)</w:t>
      </w:r>
      <w:r w:rsidR="00000000">
        <w:rPr>
          <w:rFonts w:eastAsiaTheme="minorEastAsia" w:hint="eastAsia"/>
          <w:szCs w:val="21"/>
        </w:rPr>
        <w:t>，</w:t>
      </w:r>
      <w:r w:rsidRPr="000520CA">
        <w:rPr>
          <w:rFonts w:eastAsiaTheme="minorEastAsia"/>
          <w:szCs w:val="21"/>
        </w:rPr>
        <w:t>Prentice Hall</w:t>
      </w:r>
      <w:r w:rsidR="00000000">
        <w:rPr>
          <w:rFonts w:eastAsiaTheme="minorEastAsia" w:hint="eastAsia"/>
          <w:szCs w:val="21"/>
        </w:rPr>
        <w:t>，</w:t>
      </w:r>
      <w:r w:rsidR="00000000">
        <w:rPr>
          <w:rFonts w:eastAsiaTheme="minorEastAsia" w:hint="eastAsia"/>
          <w:szCs w:val="21"/>
        </w:rPr>
        <w:t>20</w:t>
      </w:r>
      <w:r>
        <w:rPr>
          <w:rFonts w:eastAsiaTheme="minorEastAsia"/>
          <w:szCs w:val="21"/>
        </w:rPr>
        <w:t>01.12</w:t>
      </w:r>
      <w:r w:rsidR="00000000">
        <w:rPr>
          <w:rFonts w:eastAsiaTheme="minorEastAsia" w:hint="eastAsia"/>
          <w:szCs w:val="21"/>
        </w:rPr>
        <w:t xml:space="preserve"> </w:t>
      </w:r>
    </w:p>
    <w:p w14:paraId="121EDB57" w14:textId="72AC7266" w:rsidR="009D251F" w:rsidRDefault="000520CA">
      <w:pPr>
        <w:snapToGrid w:val="0"/>
        <w:ind w:firstLineChars="200" w:firstLine="420"/>
        <w:rPr>
          <w:rFonts w:eastAsiaTheme="minorEastAsia"/>
          <w:szCs w:val="21"/>
        </w:rPr>
      </w:pPr>
      <w:r w:rsidRPr="000520CA">
        <w:rPr>
          <w:rFonts w:eastAsiaTheme="minorEastAsia" w:hint="eastAsia"/>
          <w:szCs w:val="21"/>
        </w:rPr>
        <w:t>王其藩</w:t>
      </w:r>
      <w:r w:rsidR="00000000">
        <w:rPr>
          <w:rFonts w:eastAsiaTheme="minorEastAsia" w:hint="eastAsia"/>
          <w:szCs w:val="21"/>
        </w:rPr>
        <w:t>，</w:t>
      </w:r>
      <w:r w:rsidRPr="000520CA">
        <w:rPr>
          <w:rFonts w:eastAsiaTheme="minorEastAsia" w:hint="eastAsia"/>
          <w:szCs w:val="21"/>
        </w:rPr>
        <w:t>系统动力学</w:t>
      </w:r>
      <w:r w:rsidR="00000000">
        <w:rPr>
          <w:rFonts w:eastAsiaTheme="minorEastAsia" w:hint="eastAsia"/>
          <w:szCs w:val="21"/>
        </w:rPr>
        <w:t xml:space="preserve">. </w:t>
      </w:r>
      <w:r w:rsidRPr="000520CA">
        <w:rPr>
          <w:rFonts w:eastAsiaTheme="minorEastAsia" w:hint="eastAsia"/>
          <w:szCs w:val="21"/>
        </w:rPr>
        <w:t>上海财经大学出版社</w:t>
      </w:r>
      <w:r w:rsidR="00000000">
        <w:rPr>
          <w:rFonts w:eastAsiaTheme="minorEastAsia" w:hint="eastAsia"/>
          <w:szCs w:val="21"/>
        </w:rPr>
        <w:t>，</w:t>
      </w:r>
      <w:r w:rsidR="00000000">
        <w:rPr>
          <w:rFonts w:eastAsiaTheme="minorEastAsia" w:hint="eastAsia"/>
          <w:szCs w:val="21"/>
        </w:rPr>
        <w:t>20</w:t>
      </w:r>
      <w:r>
        <w:rPr>
          <w:rFonts w:eastAsiaTheme="minorEastAsia"/>
          <w:szCs w:val="21"/>
        </w:rPr>
        <w:t>09</w:t>
      </w:r>
      <w:r>
        <w:rPr>
          <w:rFonts w:eastAsiaTheme="minorEastAsia" w:hint="eastAsia"/>
          <w:szCs w:val="21"/>
        </w:rPr>
        <w:t>.7</w:t>
      </w:r>
    </w:p>
    <w:p w14:paraId="44D1664E" w14:textId="688BB779" w:rsidR="009D251F" w:rsidRDefault="000520CA">
      <w:pPr>
        <w:snapToGrid w:val="0"/>
        <w:ind w:firstLineChars="200" w:firstLine="420"/>
        <w:rPr>
          <w:rFonts w:eastAsiaTheme="minorEastAsia"/>
          <w:szCs w:val="21"/>
        </w:rPr>
      </w:pPr>
      <w:r w:rsidRPr="000520CA">
        <w:rPr>
          <w:rFonts w:eastAsiaTheme="minorEastAsia"/>
          <w:szCs w:val="21"/>
        </w:rPr>
        <w:t>Edwards, C.</w:t>
      </w:r>
      <w:r>
        <w:rPr>
          <w:rFonts w:eastAsiaTheme="minorEastAsia"/>
          <w:szCs w:val="21"/>
        </w:rPr>
        <w:t>,</w:t>
      </w:r>
      <w:r w:rsidRPr="000520CA">
        <w:rPr>
          <w:rFonts w:eastAsiaTheme="minorEastAsia"/>
          <w:szCs w:val="21"/>
        </w:rPr>
        <w:t xml:space="preserve"> Edwards, Christopher</w:t>
      </w:r>
      <w:r>
        <w:rPr>
          <w:rFonts w:eastAsiaTheme="minorEastAsia"/>
          <w:szCs w:val="21"/>
        </w:rPr>
        <w:t>,</w:t>
      </w:r>
      <w:r w:rsidRPr="000520CA">
        <w:rPr>
          <w:rFonts w:eastAsiaTheme="minorEastAsia"/>
          <w:szCs w:val="21"/>
        </w:rPr>
        <w:t xml:space="preserve"> Spurgeon S</w:t>
      </w:r>
      <w:r w:rsidR="00000000">
        <w:rPr>
          <w:rFonts w:eastAsiaTheme="minorEastAsia" w:hint="eastAsia"/>
          <w:szCs w:val="21"/>
        </w:rPr>
        <w:t>，</w:t>
      </w:r>
      <w:r w:rsidRPr="000520CA">
        <w:rPr>
          <w:rFonts w:eastAsiaTheme="minorEastAsia"/>
          <w:szCs w:val="21"/>
        </w:rPr>
        <w:t>Sliding Mode Control</w:t>
      </w:r>
      <w:r w:rsidR="00000000">
        <w:rPr>
          <w:rFonts w:eastAsiaTheme="minorEastAsia" w:hint="eastAsia"/>
          <w:szCs w:val="21"/>
        </w:rPr>
        <w:t>，</w:t>
      </w:r>
      <w:r>
        <w:rPr>
          <w:rFonts w:eastAsiaTheme="minorEastAsia" w:hint="eastAsia"/>
          <w:szCs w:val="21"/>
        </w:rPr>
        <w:t>T</w:t>
      </w:r>
      <w:r>
        <w:rPr>
          <w:rFonts w:eastAsiaTheme="minorEastAsia"/>
          <w:szCs w:val="21"/>
        </w:rPr>
        <w:t>aylor and Francis Press</w:t>
      </w:r>
      <w:r w:rsidR="00000000">
        <w:rPr>
          <w:rFonts w:eastAsiaTheme="minorEastAsia" w:hint="eastAsia"/>
          <w:szCs w:val="21"/>
        </w:rPr>
        <w:t>，</w:t>
      </w:r>
      <w:r>
        <w:rPr>
          <w:rFonts w:eastAsiaTheme="minorEastAsia"/>
          <w:szCs w:val="21"/>
        </w:rPr>
        <w:t>1998</w:t>
      </w:r>
      <w:r>
        <w:rPr>
          <w:rFonts w:eastAsiaTheme="minorEastAsia" w:hint="eastAsia"/>
          <w:szCs w:val="21"/>
        </w:rPr>
        <w:t>.8</w:t>
      </w:r>
    </w:p>
    <w:p w14:paraId="304EA60A" w14:textId="3BDFCCE3" w:rsidR="009D251F" w:rsidRDefault="003975AB">
      <w:pPr>
        <w:snapToGrid w:val="0"/>
        <w:ind w:firstLineChars="200" w:firstLine="420"/>
        <w:rPr>
          <w:rFonts w:eastAsiaTheme="minorEastAsia"/>
          <w:szCs w:val="21"/>
        </w:rPr>
      </w:pPr>
      <w:proofErr w:type="spellStart"/>
      <w:r w:rsidRPr="003975AB">
        <w:rPr>
          <w:rFonts w:eastAsiaTheme="minorEastAsia"/>
          <w:szCs w:val="21"/>
        </w:rPr>
        <w:t>Kemin</w:t>
      </w:r>
      <w:proofErr w:type="spellEnd"/>
      <w:r w:rsidRPr="003975AB">
        <w:rPr>
          <w:rFonts w:eastAsiaTheme="minorEastAsia"/>
          <w:szCs w:val="21"/>
        </w:rPr>
        <w:t xml:space="preserve"> Zhou</w:t>
      </w:r>
      <w:r>
        <w:rPr>
          <w:rFonts w:eastAsiaTheme="minorEastAsia"/>
          <w:szCs w:val="21"/>
        </w:rPr>
        <w:t>,</w:t>
      </w:r>
      <w:r w:rsidRPr="003975AB">
        <w:rPr>
          <w:rFonts w:eastAsiaTheme="minorEastAsia"/>
          <w:szCs w:val="21"/>
        </w:rPr>
        <w:t xml:space="preserve"> John C. Doyle</w:t>
      </w:r>
      <w:r>
        <w:rPr>
          <w:rFonts w:eastAsiaTheme="minorEastAsia"/>
          <w:szCs w:val="21"/>
        </w:rPr>
        <w:t>,</w:t>
      </w:r>
      <w:r w:rsidRPr="003975AB">
        <w:rPr>
          <w:rFonts w:eastAsiaTheme="minorEastAsia"/>
          <w:szCs w:val="21"/>
        </w:rPr>
        <w:t xml:space="preserve"> Keith Glover</w:t>
      </w:r>
      <w:r w:rsidR="00000000">
        <w:rPr>
          <w:rFonts w:eastAsiaTheme="minorEastAsia" w:hint="eastAsia"/>
          <w:szCs w:val="21"/>
        </w:rPr>
        <w:t>，</w:t>
      </w:r>
      <w:r w:rsidRPr="003975AB">
        <w:rPr>
          <w:rFonts w:eastAsiaTheme="minorEastAsia"/>
          <w:szCs w:val="21"/>
        </w:rPr>
        <w:t>Robust and Optimal Control</w:t>
      </w:r>
      <w:r w:rsidR="00000000">
        <w:rPr>
          <w:rFonts w:eastAsiaTheme="minorEastAsia" w:hint="eastAsia"/>
          <w:szCs w:val="21"/>
        </w:rPr>
        <w:t>，</w:t>
      </w:r>
      <w:r w:rsidRPr="003975AB">
        <w:rPr>
          <w:rFonts w:eastAsiaTheme="minorEastAsia"/>
          <w:szCs w:val="21"/>
        </w:rPr>
        <w:t>Prentice Hall</w:t>
      </w:r>
      <w:r w:rsidR="00000000">
        <w:rPr>
          <w:rFonts w:eastAsiaTheme="minorEastAsia" w:hint="eastAsia"/>
          <w:szCs w:val="21"/>
        </w:rPr>
        <w:t>，</w:t>
      </w:r>
      <w:r>
        <w:rPr>
          <w:rFonts w:eastAsiaTheme="minorEastAsia"/>
          <w:szCs w:val="21"/>
        </w:rPr>
        <w:t>1995.8</w:t>
      </w:r>
    </w:p>
    <w:p w14:paraId="54449018" w14:textId="151D172D" w:rsidR="009D251F" w:rsidRDefault="003975AB">
      <w:pPr>
        <w:snapToGrid w:val="0"/>
        <w:ind w:firstLineChars="200" w:firstLine="420"/>
        <w:rPr>
          <w:rFonts w:eastAsiaTheme="minorEastAsia"/>
          <w:szCs w:val="21"/>
        </w:rPr>
      </w:pPr>
      <w:r w:rsidRPr="003975AB">
        <w:rPr>
          <w:rFonts w:eastAsiaTheme="minorEastAsia" w:hint="eastAsia"/>
          <w:szCs w:val="21"/>
        </w:rPr>
        <w:t>张杰</w:t>
      </w:r>
      <w:r>
        <w:rPr>
          <w:rFonts w:eastAsiaTheme="minorEastAsia" w:hint="eastAsia"/>
          <w:szCs w:val="21"/>
        </w:rPr>
        <w:t>，</w:t>
      </w:r>
      <w:r w:rsidRPr="003975AB">
        <w:rPr>
          <w:rFonts w:eastAsiaTheme="minorEastAsia" w:hint="eastAsia"/>
          <w:szCs w:val="21"/>
        </w:rPr>
        <w:t>王飞跃</w:t>
      </w:r>
      <w:r w:rsidR="00000000">
        <w:rPr>
          <w:rFonts w:eastAsiaTheme="minorEastAsia" w:hint="eastAsia"/>
          <w:szCs w:val="21"/>
        </w:rPr>
        <w:t>，</w:t>
      </w:r>
      <w:r w:rsidRPr="003975AB">
        <w:rPr>
          <w:rFonts w:eastAsiaTheme="minorEastAsia" w:hint="eastAsia"/>
          <w:szCs w:val="21"/>
        </w:rPr>
        <w:t>最优控制</w:t>
      </w:r>
      <w:r w:rsidR="00000000">
        <w:rPr>
          <w:rFonts w:eastAsiaTheme="minorEastAsia" w:hint="eastAsia"/>
          <w:szCs w:val="21"/>
        </w:rPr>
        <w:t>，</w:t>
      </w:r>
      <w:r w:rsidRPr="003975AB">
        <w:rPr>
          <w:rFonts w:eastAsiaTheme="minorEastAsia" w:hint="eastAsia"/>
          <w:szCs w:val="21"/>
        </w:rPr>
        <w:t>清华大学出版社</w:t>
      </w:r>
      <w:r w:rsidR="00000000">
        <w:rPr>
          <w:rFonts w:eastAsiaTheme="minorEastAsia" w:hint="eastAsia"/>
          <w:szCs w:val="21"/>
        </w:rPr>
        <w:t>，</w:t>
      </w:r>
      <w:r w:rsidR="00000000">
        <w:rPr>
          <w:rFonts w:eastAsiaTheme="minorEastAsia" w:hint="eastAsia"/>
          <w:szCs w:val="21"/>
        </w:rPr>
        <w:t>20</w:t>
      </w:r>
      <w:r w:rsidR="00000000">
        <w:rPr>
          <w:rFonts w:eastAsiaTheme="minorEastAsia"/>
          <w:szCs w:val="21"/>
        </w:rPr>
        <w:t>1</w:t>
      </w:r>
      <w:r>
        <w:rPr>
          <w:rFonts w:eastAsiaTheme="minorEastAsia"/>
          <w:szCs w:val="21"/>
        </w:rPr>
        <w:t>7</w:t>
      </w:r>
      <w:r w:rsidR="00000000">
        <w:rPr>
          <w:rFonts w:eastAsiaTheme="minorEastAsia" w:hint="eastAsia"/>
          <w:szCs w:val="21"/>
        </w:rPr>
        <w:t>.9</w:t>
      </w:r>
    </w:p>
    <w:p w14:paraId="1C845138" w14:textId="77777777" w:rsidR="009D251F" w:rsidRDefault="00000000">
      <w:pPr>
        <w:snapToGrid w:val="0"/>
        <w:rPr>
          <w:rFonts w:eastAsiaTheme="minorEastAsia"/>
          <w:szCs w:val="21"/>
        </w:rPr>
      </w:pPr>
      <w:r>
        <w:rPr>
          <w:rFonts w:eastAsiaTheme="minorEastAsia" w:hint="eastAsia"/>
          <w:szCs w:val="21"/>
        </w:rPr>
        <w:t>3</w:t>
      </w:r>
      <w:r>
        <w:rPr>
          <w:rFonts w:eastAsiaTheme="minorEastAsia"/>
          <w:szCs w:val="21"/>
        </w:rPr>
        <w:t xml:space="preserve">. </w:t>
      </w:r>
      <w:r>
        <w:rPr>
          <w:rFonts w:eastAsiaTheme="minorEastAsia" w:hint="eastAsia"/>
          <w:szCs w:val="21"/>
        </w:rPr>
        <w:t>国内外相关内容的参考文献</w:t>
      </w:r>
    </w:p>
    <w:p w14:paraId="1B2C8306" w14:textId="678122B9" w:rsidR="009D251F" w:rsidRDefault="00000000">
      <w:pPr>
        <w:pStyle w:val="af3"/>
        <w:snapToGrid w:val="0"/>
        <w:ind w:left="375" w:firstLineChars="0" w:firstLine="0"/>
        <w:jc w:val="right"/>
        <w:rPr>
          <w:rFonts w:ascii="Times New Roman" w:eastAsiaTheme="minorEastAsia" w:hAnsi="Times New Roman"/>
          <w:b/>
          <w:szCs w:val="21"/>
        </w:rPr>
      </w:pPr>
      <w:r>
        <w:rPr>
          <w:rFonts w:ascii="Times New Roman" w:eastAsiaTheme="minorEastAsia" w:hAnsi="Times New Roman"/>
          <w:b/>
          <w:szCs w:val="21"/>
        </w:rPr>
        <w:t>大纲制订人：</w:t>
      </w:r>
      <w:r w:rsidR="004900AC">
        <w:rPr>
          <w:rFonts w:ascii="Times New Roman" w:eastAsiaTheme="minorEastAsia" w:hAnsi="Times New Roman" w:hint="eastAsia"/>
          <w:b/>
          <w:szCs w:val="21"/>
        </w:rPr>
        <w:t>王昭鸿</w:t>
      </w:r>
      <w:r>
        <w:rPr>
          <w:rFonts w:ascii="Times New Roman" w:eastAsiaTheme="minorEastAsia" w:hAnsi="Times New Roman" w:hint="eastAsia"/>
          <w:b/>
          <w:szCs w:val="21"/>
        </w:rPr>
        <w:t>，</w:t>
      </w:r>
      <w:r w:rsidR="004900AC">
        <w:rPr>
          <w:rFonts w:ascii="Times New Roman" w:eastAsiaTheme="minorEastAsia" w:hAnsi="Times New Roman" w:hint="eastAsia"/>
          <w:b/>
          <w:szCs w:val="21"/>
        </w:rPr>
        <w:t>兰永红</w:t>
      </w:r>
    </w:p>
    <w:p w14:paraId="15AB4111" w14:textId="72BCFE6D" w:rsidR="009D251F" w:rsidRDefault="00000000">
      <w:pPr>
        <w:pStyle w:val="af3"/>
        <w:snapToGrid w:val="0"/>
        <w:ind w:left="375" w:firstLineChars="0" w:firstLine="0"/>
        <w:jc w:val="right"/>
        <w:rPr>
          <w:rFonts w:ascii="Times New Roman" w:eastAsiaTheme="minorEastAsia" w:hAnsi="Times New Roman"/>
          <w:b/>
          <w:szCs w:val="21"/>
        </w:rPr>
      </w:pPr>
      <w:r>
        <w:rPr>
          <w:rFonts w:ascii="Times New Roman" w:eastAsiaTheme="minorEastAsia" w:hAnsi="Times New Roman"/>
          <w:b/>
          <w:szCs w:val="21"/>
        </w:rPr>
        <w:t>大纲审核人：</w:t>
      </w:r>
      <w:r w:rsidR="004900AC">
        <w:rPr>
          <w:rFonts w:ascii="Times New Roman" w:eastAsiaTheme="minorEastAsia" w:hAnsi="Times New Roman" w:hint="eastAsia"/>
          <w:b/>
          <w:szCs w:val="21"/>
        </w:rPr>
        <w:t>王昭鸿</w:t>
      </w:r>
    </w:p>
    <w:p w14:paraId="65EBF261" w14:textId="6E76BED2" w:rsidR="009D251F" w:rsidRDefault="00000000">
      <w:pPr>
        <w:pStyle w:val="af3"/>
        <w:snapToGrid w:val="0"/>
        <w:ind w:left="375" w:right="241" w:firstLine="422"/>
        <w:jc w:val="right"/>
        <w:rPr>
          <w:rFonts w:ascii="Times New Roman" w:eastAsiaTheme="minorEastAsia" w:hAnsi="Times New Roman"/>
          <w:b/>
          <w:szCs w:val="21"/>
        </w:rPr>
      </w:pPr>
      <w:r>
        <w:rPr>
          <w:rFonts w:ascii="Times New Roman" w:eastAsiaTheme="minorEastAsia" w:hAnsi="Times New Roman"/>
          <w:b/>
          <w:szCs w:val="21"/>
        </w:rPr>
        <w:t>制订日期：</w:t>
      </w:r>
      <w:r>
        <w:rPr>
          <w:rFonts w:ascii="Times New Roman" w:eastAsiaTheme="minorEastAsia" w:hAnsi="Times New Roman"/>
          <w:b/>
          <w:szCs w:val="21"/>
        </w:rPr>
        <w:t>20</w:t>
      </w:r>
      <w:r>
        <w:rPr>
          <w:rFonts w:ascii="Times New Roman" w:eastAsiaTheme="minorEastAsia" w:hAnsi="Times New Roman" w:hint="eastAsia"/>
          <w:b/>
          <w:szCs w:val="21"/>
        </w:rPr>
        <w:t>2</w:t>
      </w:r>
      <w:r w:rsidR="004900AC">
        <w:rPr>
          <w:rFonts w:ascii="Times New Roman" w:eastAsiaTheme="minorEastAsia" w:hAnsi="Times New Roman"/>
          <w:b/>
          <w:szCs w:val="21"/>
        </w:rPr>
        <w:t>3</w:t>
      </w:r>
      <w:r>
        <w:rPr>
          <w:rFonts w:ascii="Times New Roman" w:eastAsiaTheme="minorEastAsia" w:hAnsi="Times New Roman"/>
          <w:b/>
          <w:szCs w:val="21"/>
        </w:rPr>
        <w:t>年</w:t>
      </w:r>
      <w:r w:rsidR="004900AC">
        <w:rPr>
          <w:rFonts w:ascii="Times New Roman" w:eastAsiaTheme="minorEastAsia" w:hAnsi="Times New Roman"/>
          <w:b/>
          <w:szCs w:val="21"/>
        </w:rPr>
        <w:t>10</w:t>
      </w:r>
      <w:r>
        <w:rPr>
          <w:rFonts w:ascii="Times New Roman" w:eastAsiaTheme="minorEastAsia" w:hAnsi="Times New Roman"/>
          <w:b/>
          <w:szCs w:val="21"/>
        </w:rPr>
        <w:t xml:space="preserve"> </w:t>
      </w:r>
      <w:r>
        <w:rPr>
          <w:rFonts w:ascii="Times New Roman" w:eastAsiaTheme="minorEastAsia" w:hAnsi="Times New Roman"/>
          <w:b/>
          <w:szCs w:val="21"/>
        </w:rPr>
        <w:t>月</w:t>
      </w:r>
    </w:p>
    <w:p w14:paraId="27BE5ED6" w14:textId="77777777" w:rsidR="009D251F" w:rsidRDefault="009D251F">
      <w:pPr>
        <w:pStyle w:val="af3"/>
        <w:snapToGrid w:val="0"/>
        <w:ind w:left="375" w:right="241" w:firstLine="422"/>
        <w:jc w:val="right"/>
        <w:rPr>
          <w:rFonts w:ascii="Times New Roman" w:eastAsiaTheme="minorEastAsia" w:hAnsi="Times New Roman"/>
          <w:b/>
          <w:szCs w:val="21"/>
        </w:rPr>
      </w:pPr>
    </w:p>
    <w:p w14:paraId="4D490B49" w14:textId="77777777" w:rsidR="009D251F" w:rsidRDefault="009D251F">
      <w:pPr>
        <w:pStyle w:val="af3"/>
        <w:snapToGrid w:val="0"/>
        <w:ind w:left="375" w:right="241" w:firstLine="422"/>
        <w:jc w:val="right"/>
        <w:rPr>
          <w:rFonts w:ascii="Times New Roman" w:eastAsiaTheme="minorEastAsia" w:hAnsi="Times New Roman"/>
          <w:b/>
          <w:szCs w:val="21"/>
        </w:rPr>
      </w:pPr>
    </w:p>
    <w:p w14:paraId="0642DDAB" w14:textId="77777777" w:rsidR="009D251F" w:rsidRDefault="009D251F">
      <w:pPr>
        <w:pStyle w:val="af3"/>
        <w:snapToGrid w:val="0"/>
        <w:ind w:left="375" w:right="241" w:firstLine="422"/>
        <w:jc w:val="right"/>
        <w:rPr>
          <w:rFonts w:ascii="Times New Roman" w:eastAsiaTheme="minorEastAsia" w:hAnsi="Times New Roman"/>
          <w:b/>
          <w:szCs w:val="21"/>
        </w:rPr>
      </w:pPr>
    </w:p>
    <w:p w14:paraId="43B6DC17" w14:textId="77777777" w:rsidR="009D251F" w:rsidRDefault="009D251F">
      <w:pPr>
        <w:pStyle w:val="af3"/>
        <w:snapToGrid w:val="0"/>
        <w:ind w:left="375" w:right="241" w:firstLine="422"/>
        <w:jc w:val="right"/>
        <w:rPr>
          <w:rFonts w:ascii="Times New Roman" w:eastAsiaTheme="minorEastAsia" w:hAnsi="Times New Roman"/>
          <w:b/>
          <w:szCs w:val="21"/>
        </w:rPr>
      </w:pPr>
    </w:p>
    <w:p w14:paraId="5926241D" w14:textId="77777777" w:rsidR="009D251F" w:rsidRDefault="009D251F">
      <w:pPr>
        <w:pStyle w:val="af3"/>
        <w:snapToGrid w:val="0"/>
        <w:ind w:left="375" w:right="241" w:firstLine="422"/>
        <w:jc w:val="right"/>
        <w:rPr>
          <w:rFonts w:ascii="Times New Roman" w:eastAsiaTheme="minorEastAsia" w:hAnsi="Times New Roman"/>
          <w:b/>
          <w:szCs w:val="21"/>
        </w:rPr>
      </w:pPr>
    </w:p>
    <w:p w14:paraId="27444A7F" w14:textId="77777777" w:rsidR="009D251F" w:rsidRDefault="009D251F">
      <w:pPr>
        <w:pStyle w:val="af3"/>
        <w:snapToGrid w:val="0"/>
        <w:ind w:left="375" w:right="241" w:firstLine="422"/>
        <w:jc w:val="right"/>
        <w:rPr>
          <w:rFonts w:ascii="Times New Roman" w:eastAsiaTheme="minorEastAsia" w:hAnsi="Times New Roman"/>
          <w:b/>
          <w:szCs w:val="21"/>
        </w:rPr>
      </w:pPr>
    </w:p>
    <w:p w14:paraId="01EABB70" w14:textId="77777777" w:rsidR="009D251F" w:rsidRDefault="009D251F">
      <w:pPr>
        <w:pStyle w:val="af3"/>
        <w:snapToGrid w:val="0"/>
        <w:ind w:left="375" w:right="241" w:firstLine="422"/>
        <w:jc w:val="right"/>
        <w:rPr>
          <w:rFonts w:ascii="Times New Roman" w:eastAsiaTheme="minorEastAsia" w:hAnsi="Times New Roman"/>
          <w:b/>
          <w:szCs w:val="21"/>
        </w:rPr>
      </w:pPr>
    </w:p>
    <w:p w14:paraId="4992400A" w14:textId="77777777" w:rsidR="009D251F" w:rsidRDefault="009D251F">
      <w:pPr>
        <w:pStyle w:val="af3"/>
        <w:snapToGrid w:val="0"/>
        <w:ind w:left="375" w:right="241" w:firstLine="422"/>
        <w:jc w:val="right"/>
        <w:rPr>
          <w:rFonts w:ascii="Times New Roman" w:eastAsiaTheme="minorEastAsia" w:hAnsi="Times New Roman"/>
          <w:b/>
          <w:szCs w:val="21"/>
        </w:rPr>
      </w:pPr>
    </w:p>
    <w:sectPr w:rsidR="009D2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63C6"/>
    <w:multiLevelType w:val="hybridMultilevel"/>
    <w:tmpl w:val="09185E10"/>
    <w:lvl w:ilvl="0" w:tplc="8430A2B2">
      <w:start w:val="1"/>
      <w:numFmt w:val="decimalEnclosedParen"/>
      <w:lvlText w:val="%1"/>
      <w:lvlJc w:val="left"/>
      <w:pPr>
        <w:ind w:left="780" w:hanging="360"/>
      </w:pPr>
      <w:rPr>
        <w:rFonts w:ascii="黑体" w:eastAsia="黑体" w:hAnsi="黑体"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7CB7A94"/>
    <w:multiLevelType w:val="multilevel"/>
    <w:tmpl w:val="17CB7A94"/>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172841"/>
    <w:multiLevelType w:val="multilevel"/>
    <w:tmpl w:val="2517284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304465"/>
    <w:multiLevelType w:val="multilevel"/>
    <w:tmpl w:val="773044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7616110">
    <w:abstractNumId w:val="2"/>
  </w:num>
  <w:num w:numId="2" w16cid:durableId="823275352">
    <w:abstractNumId w:val="3"/>
  </w:num>
  <w:num w:numId="3" w16cid:durableId="1505971973">
    <w:abstractNumId w:val="1"/>
  </w:num>
  <w:num w:numId="4" w16cid:durableId="1967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0Y2RhZmE1M2JlOTU4MTI1ZGNiNTRiODgxNDhjNDkifQ=="/>
  </w:docVars>
  <w:rsids>
    <w:rsidRoot w:val="00453E58"/>
    <w:rsid w:val="000015D8"/>
    <w:rsid w:val="00020111"/>
    <w:rsid w:val="00023039"/>
    <w:rsid w:val="000520CA"/>
    <w:rsid w:val="00062086"/>
    <w:rsid w:val="00067D9D"/>
    <w:rsid w:val="000C5409"/>
    <w:rsid w:val="000D4641"/>
    <w:rsid w:val="000E2EC4"/>
    <w:rsid w:val="001143CA"/>
    <w:rsid w:val="001270D6"/>
    <w:rsid w:val="0014363D"/>
    <w:rsid w:val="001631EC"/>
    <w:rsid w:val="00182105"/>
    <w:rsid w:val="00187284"/>
    <w:rsid w:val="00195DA3"/>
    <w:rsid w:val="001C47AA"/>
    <w:rsid w:val="001E3276"/>
    <w:rsid w:val="002117B7"/>
    <w:rsid w:val="00225ED0"/>
    <w:rsid w:val="00230AD3"/>
    <w:rsid w:val="00233C73"/>
    <w:rsid w:val="002476FF"/>
    <w:rsid w:val="00251BC2"/>
    <w:rsid w:val="00274BF1"/>
    <w:rsid w:val="00287594"/>
    <w:rsid w:val="0028796F"/>
    <w:rsid w:val="002E2BF8"/>
    <w:rsid w:val="002F152F"/>
    <w:rsid w:val="003234B4"/>
    <w:rsid w:val="00342D0C"/>
    <w:rsid w:val="00365460"/>
    <w:rsid w:val="0038099B"/>
    <w:rsid w:val="00390031"/>
    <w:rsid w:val="00390F54"/>
    <w:rsid w:val="003975AB"/>
    <w:rsid w:val="003A0CF0"/>
    <w:rsid w:val="003A566D"/>
    <w:rsid w:val="003B7B8D"/>
    <w:rsid w:val="003B7D13"/>
    <w:rsid w:val="003D3569"/>
    <w:rsid w:val="003E712F"/>
    <w:rsid w:val="00421C66"/>
    <w:rsid w:val="00424C63"/>
    <w:rsid w:val="004312ED"/>
    <w:rsid w:val="00453E58"/>
    <w:rsid w:val="00455F12"/>
    <w:rsid w:val="0046455E"/>
    <w:rsid w:val="004747EB"/>
    <w:rsid w:val="004802AA"/>
    <w:rsid w:val="004900AC"/>
    <w:rsid w:val="00496542"/>
    <w:rsid w:val="004A0F9B"/>
    <w:rsid w:val="004A4398"/>
    <w:rsid w:val="004F11C4"/>
    <w:rsid w:val="004F451B"/>
    <w:rsid w:val="00520026"/>
    <w:rsid w:val="00531FD0"/>
    <w:rsid w:val="00535AC6"/>
    <w:rsid w:val="005439EA"/>
    <w:rsid w:val="00550379"/>
    <w:rsid w:val="00563377"/>
    <w:rsid w:val="005710FD"/>
    <w:rsid w:val="0058013D"/>
    <w:rsid w:val="00594A60"/>
    <w:rsid w:val="005B273A"/>
    <w:rsid w:val="005E48AA"/>
    <w:rsid w:val="005F58E5"/>
    <w:rsid w:val="00622B25"/>
    <w:rsid w:val="006328EB"/>
    <w:rsid w:val="006558CE"/>
    <w:rsid w:val="00670C15"/>
    <w:rsid w:val="00683403"/>
    <w:rsid w:val="006A5909"/>
    <w:rsid w:val="006B22A6"/>
    <w:rsid w:val="006B4AB5"/>
    <w:rsid w:val="006F58AD"/>
    <w:rsid w:val="007001A8"/>
    <w:rsid w:val="007017A1"/>
    <w:rsid w:val="007223BC"/>
    <w:rsid w:val="00747E16"/>
    <w:rsid w:val="00784528"/>
    <w:rsid w:val="00791DF8"/>
    <w:rsid w:val="007B5359"/>
    <w:rsid w:val="007D1D58"/>
    <w:rsid w:val="007E2F2C"/>
    <w:rsid w:val="007E6504"/>
    <w:rsid w:val="007F7EB0"/>
    <w:rsid w:val="00801F5B"/>
    <w:rsid w:val="00860B35"/>
    <w:rsid w:val="00876851"/>
    <w:rsid w:val="00897859"/>
    <w:rsid w:val="008B400F"/>
    <w:rsid w:val="008B555E"/>
    <w:rsid w:val="008C7678"/>
    <w:rsid w:val="008D2409"/>
    <w:rsid w:val="008D46BD"/>
    <w:rsid w:val="008E2A6A"/>
    <w:rsid w:val="008E4A70"/>
    <w:rsid w:val="009114AA"/>
    <w:rsid w:val="00944D5F"/>
    <w:rsid w:val="00944E71"/>
    <w:rsid w:val="009533B6"/>
    <w:rsid w:val="00984392"/>
    <w:rsid w:val="00991A5F"/>
    <w:rsid w:val="009A5074"/>
    <w:rsid w:val="009D251F"/>
    <w:rsid w:val="009D31B0"/>
    <w:rsid w:val="00A07EF6"/>
    <w:rsid w:val="00A71580"/>
    <w:rsid w:val="00A81515"/>
    <w:rsid w:val="00B072A0"/>
    <w:rsid w:val="00B252EF"/>
    <w:rsid w:val="00B4103A"/>
    <w:rsid w:val="00B44178"/>
    <w:rsid w:val="00B54BCE"/>
    <w:rsid w:val="00B805F5"/>
    <w:rsid w:val="00B950BB"/>
    <w:rsid w:val="00BC40E6"/>
    <w:rsid w:val="00BC4DB3"/>
    <w:rsid w:val="00BC682B"/>
    <w:rsid w:val="00BD64BD"/>
    <w:rsid w:val="00BE6B93"/>
    <w:rsid w:val="00BF4887"/>
    <w:rsid w:val="00C005AE"/>
    <w:rsid w:val="00C33D74"/>
    <w:rsid w:val="00C874DF"/>
    <w:rsid w:val="00CA3375"/>
    <w:rsid w:val="00CA79C5"/>
    <w:rsid w:val="00CF663D"/>
    <w:rsid w:val="00D01890"/>
    <w:rsid w:val="00D07868"/>
    <w:rsid w:val="00D2000D"/>
    <w:rsid w:val="00D26444"/>
    <w:rsid w:val="00D524B1"/>
    <w:rsid w:val="00DC742C"/>
    <w:rsid w:val="00DD5606"/>
    <w:rsid w:val="00DF6518"/>
    <w:rsid w:val="00E70512"/>
    <w:rsid w:val="00E94D0C"/>
    <w:rsid w:val="00EB46E8"/>
    <w:rsid w:val="00ED7F07"/>
    <w:rsid w:val="00F21EB5"/>
    <w:rsid w:val="00F36820"/>
    <w:rsid w:val="00F379CD"/>
    <w:rsid w:val="00F52AC6"/>
    <w:rsid w:val="00F74BC0"/>
    <w:rsid w:val="00FC0BEA"/>
    <w:rsid w:val="00FC4C99"/>
    <w:rsid w:val="00FC68FB"/>
    <w:rsid w:val="00FD4AB5"/>
    <w:rsid w:val="00FE32A9"/>
    <w:rsid w:val="00FE3C69"/>
    <w:rsid w:val="161F43DC"/>
    <w:rsid w:val="1BC81072"/>
    <w:rsid w:val="1C7A05BE"/>
    <w:rsid w:val="4F786A15"/>
    <w:rsid w:val="50505EE5"/>
    <w:rsid w:val="51B84376"/>
    <w:rsid w:val="542D2900"/>
    <w:rsid w:val="64E3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F936"/>
  <w15:docId w15:val="{4221B30C-2201-426C-81AD-161FAEE4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Title"/>
    <w:basedOn w:val="a"/>
    <w:link w:val="ad"/>
    <w:qFormat/>
    <w:pPr>
      <w:spacing w:before="240" w:after="60"/>
      <w:jc w:val="center"/>
      <w:outlineLvl w:val="0"/>
    </w:pPr>
    <w:rPr>
      <w:rFonts w:ascii="Arial" w:hAnsi="Arial" w:cs="Arial"/>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d">
    <w:name w:val="标题 字符"/>
    <w:link w:val="ac"/>
    <w:qFormat/>
    <w:rPr>
      <w:rFonts w:ascii="Arial" w:eastAsia="宋体" w:hAnsi="Arial" w:cs="Arial"/>
      <w:b/>
      <w:bCs/>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character" w:customStyle="1" w:styleId="af2">
    <w:name w:val="列表段落 字符"/>
    <w:link w:val="af3"/>
    <w:uiPriority w:val="99"/>
    <w:qFormat/>
    <w:rPr>
      <w:rFonts w:ascii="Calibri" w:eastAsia="宋体" w:hAnsi="Calibri" w:cs="Times New Roman"/>
    </w:rPr>
  </w:style>
  <w:style w:type="paragraph" w:styleId="af3">
    <w:name w:val="List Paragraph"/>
    <w:basedOn w:val="a"/>
    <w:link w:val="af2"/>
    <w:uiPriority w:val="99"/>
    <w:qFormat/>
    <w:pPr>
      <w:ind w:firstLineChars="200" w:firstLine="420"/>
    </w:pPr>
    <w:rPr>
      <w:rFonts w:ascii="Calibri" w:hAnsi="Calibri"/>
      <w:szCs w:val="22"/>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zhongxuefei</dc:creator>
  <cp:lastModifiedBy>Trancemania Wang</cp:lastModifiedBy>
  <cp:revision>11</cp:revision>
  <dcterms:created xsi:type="dcterms:W3CDTF">2023-11-01T02:05:00Z</dcterms:created>
  <dcterms:modified xsi:type="dcterms:W3CDTF">2023-11-01T14:58:00Z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A7907806BD044ABEB94980597278F1BC_13</vt:lpwstr>
  </property>
</Properties>
</file>