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82" w:rsidRPr="00AB4612" w:rsidRDefault="00A92644">
      <w:pPr>
        <w:rPr>
          <w:rFonts w:ascii="Arial" w:eastAsia="微软雅黑" w:hAnsi="Arial" w:cs="Arial"/>
          <w:sz w:val="24"/>
          <w:szCs w:val="24"/>
        </w:rPr>
      </w:pPr>
    </w:p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 w:rsidR="00F07BE0">
        <w:rPr>
          <w:rFonts w:ascii="Arial" w:eastAsia="微软雅黑" w:hAnsi="Arial" w:cs="Arial" w:hint="eastAsia"/>
          <w:b/>
          <w:sz w:val="36"/>
          <w:szCs w:val="36"/>
        </w:rPr>
        <w:t>6</w:t>
      </w:r>
      <w:r w:rsidRPr="000D7818">
        <w:rPr>
          <w:rFonts w:ascii="Arial" w:eastAsia="微软雅黑" w:hAnsi="微软雅黑" w:cs="Arial"/>
          <w:b/>
          <w:sz w:val="36"/>
          <w:szCs w:val="36"/>
        </w:rPr>
        <w:t>使用</w:t>
      </w:r>
      <w:r w:rsidR="00F07BE0">
        <w:rPr>
          <w:rFonts w:ascii="Arial" w:eastAsia="微软雅黑" w:hAnsi="微软雅黑" w:cs="Arial" w:hint="eastAsia"/>
          <w:b/>
          <w:sz w:val="36"/>
          <w:szCs w:val="36"/>
        </w:rPr>
        <w:t>数据采集设备上的计数器</w:t>
      </w:r>
    </w:p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76261D" w:rsidRPr="000D7818" w:rsidRDefault="0076261D">
      <w:pPr>
        <w:rPr>
          <w:rFonts w:ascii="Arial" w:eastAsia="微软雅黑" w:hAnsi="Arial" w:cs="Arial"/>
          <w:sz w:val="32"/>
          <w:szCs w:val="32"/>
        </w:rPr>
      </w:pPr>
      <w:r w:rsidRPr="000D7818"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F07BE0">
        <w:rPr>
          <w:rFonts w:ascii="Arial" w:eastAsia="微软雅黑" w:hAnsi="Arial" w:cs="Arial" w:hint="eastAsia"/>
          <w:sz w:val="32"/>
          <w:szCs w:val="32"/>
        </w:rPr>
        <w:t>6.1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F07BE0">
        <w:rPr>
          <w:rFonts w:ascii="Arial" w:eastAsia="微软雅黑" w:hAnsi="Arial" w:cs="Arial" w:hint="eastAsia"/>
          <w:sz w:val="32"/>
          <w:szCs w:val="32"/>
        </w:rPr>
        <w:t>简单边沿计数</w:t>
      </w:r>
    </w:p>
    <w:p w:rsidR="0076261D" w:rsidRPr="00AB4612" w:rsidRDefault="0076261D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CE7B4E" w:rsidRDefault="006303A1" w:rsidP="006303A1">
      <w:pPr>
        <w:rPr>
          <w:rFonts w:ascii="Arial" w:eastAsia="微软雅黑" w:hAnsi="Arial" w:cs="Arial" w:hint="eastAsia"/>
          <w:sz w:val="24"/>
          <w:szCs w:val="24"/>
        </w:rPr>
      </w:pPr>
      <w:r w:rsidRPr="006303A1">
        <w:rPr>
          <w:rFonts w:ascii="Arial" w:eastAsia="微软雅黑" w:hAnsi="Arial" w:cs="Arial" w:hint="eastAsia"/>
          <w:sz w:val="24"/>
          <w:szCs w:val="24"/>
        </w:rPr>
        <w:t>创建对数字边沿计数的</w:t>
      </w:r>
      <w:r w:rsidRPr="006303A1">
        <w:rPr>
          <w:rFonts w:ascii="Arial" w:eastAsia="微软雅黑" w:hAnsi="Arial" w:cs="Arial"/>
          <w:sz w:val="24"/>
          <w:szCs w:val="24"/>
        </w:rPr>
        <w:t>VI</w:t>
      </w:r>
      <w:r w:rsidRPr="006303A1">
        <w:rPr>
          <w:rFonts w:ascii="Arial" w:eastAsia="微软雅黑" w:hAnsi="Arial" w:cs="Arial" w:hint="eastAsia"/>
          <w:sz w:val="24"/>
          <w:szCs w:val="24"/>
        </w:rPr>
        <w:t>，</w:t>
      </w:r>
      <w:r w:rsidR="00691352">
        <w:rPr>
          <w:rFonts w:ascii="Arial" w:eastAsia="微软雅黑" w:hAnsi="Arial" w:cs="Arial" w:hint="eastAsia"/>
          <w:sz w:val="24"/>
          <w:szCs w:val="24"/>
        </w:rPr>
        <w:t>对方波脉冲进行计数</w:t>
      </w:r>
      <w:r w:rsidRPr="006303A1">
        <w:rPr>
          <w:rFonts w:ascii="Arial" w:eastAsia="微软雅黑" w:hAnsi="Arial" w:cs="Arial" w:hint="eastAsia"/>
          <w:sz w:val="24"/>
          <w:szCs w:val="24"/>
        </w:rPr>
        <w:t>。</w:t>
      </w:r>
    </w:p>
    <w:p w:rsidR="00D23FCA" w:rsidRPr="00AB4612" w:rsidRDefault="00D23FCA" w:rsidP="006303A1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 w:rsidR="003A202A"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CE7B4E" w:rsidRPr="006303A1" w:rsidRDefault="007203BC">
      <w:pPr>
        <w:rPr>
          <w:rFonts w:ascii="Arial" w:eastAsia="微软雅黑" w:hAnsi="Arial" w:cs="Arial"/>
          <w:sz w:val="24"/>
          <w:szCs w:val="24"/>
        </w:rPr>
      </w:pPr>
      <w:bookmarkStart w:id="0" w:name="OLE_LINK3"/>
      <w:bookmarkStart w:id="1" w:name="OLE_LINK4"/>
      <w:r w:rsidRPr="006303A1">
        <w:rPr>
          <w:rFonts w:ascii="Arial" w:eastAsia="微软雅黑" w:hAnsi="Arial" w:cs="Arial" w:hint="eastAsia"/>
          <w:sz w:val="24"/>
          <w:szCs w:val="24"/>
        </w:rPr>
        <w:t>将</w:t>
      </w:r>
      <w:r w:rsidR="008811D4" w:rsidRPr="006303A1">
        <w:rPr>
          <w:rFonts w:ascii="Arial" w:eastAsia="微软雅黑" w:hAnsi="Arial" w:cs="Arial" w:hint="eastAsia"/>
          <w:sz w:val="24"/>
          <w:szCs w:val="24"/>
        </w:rPr>
        <w:t>ELVIS Prototyping Board</w:t>
      </w:r>
      <w:r w:rsidR="008811D4" w:rsidRPr="006303A1">
        <w:rPr>
          <w:rFonts w:ascii="Arial" w:eastAsia="微软雅黑" w:hAnsi="Arial" w:cs="Arial" w:hint="eastAsia"/>
          <w:sz w:val="24"/>
          <w:szCs w:val="24"/>
        </w:rPr>
        <w:t>上</w:t>
      </w:r>
      <w:r w:rsidR="006303A1" w:rsidRPr="006303A1">
        <w:rPr>
          <w:rFonts w:ascii="Arial" w:eastAsia="微软雅黑" w:hAnsi="Arial" w:cs="Arial" w:hint="eastAsia"/>
          <w:sz w:val="24"/>
          <w:szCs w:val="24"/>
        </w:rPr>
        <w:t>FGEN</w:t>
      </w:r>
      <w:r w:rsidR="008811D4" w:rsidRPr="006303A1">
        <w:rPr>
          <w:rFonts w:ascii="Arial" w:eastAsia="微软雅黑" w:hAnsi="Arial" w:cs="Arial" w:hint="eastAsia"/>
          <w:sz w:val="24"/>
          <w:szCs w:val="24"/>
        </w:rPr>
        <w:t>连接至</w:t>
      </w:r>
      <w:r w:rsidR="006303A1" w:rsidRPr="006303A1">
        <w:rPr>
          <w:rFonts w:ascii="Arial" w:eastAsia="微软雅黑" w:hAnsi="Arial" w:cs="Arial" w:hint="eastAsia"/>
          <w:sz w:val="24"/>
          <w:szCs w:val="24"/>
        </w:rPr>
        <w:t>CTR0_SOURCE</w:t>
      </w:r>
      <w:r w:rsidR="00123DEA">
        <w:rPr>
          <w:rFonts w:ascii="Arial" w:eastAsia="微软雅黑" w:hAnsi="Arial" w:cs="Arial" w:hint="eastAsia"/>
          <w:sz w:val="24"/>
          <w:szCs w:val="24"/>
        </w:rPr>
        <w:t>（这个</w:t>
      </w:r>
      <w:r w:rsidR="00294520">
        <w:rPr>
          <w:rFonts w:ascii="Arial" w:eastAsia="微软雅黑" w:hAnsi="Arial" w:cs="Arial" w:hint="eastAsia"/>
          <w:sz w:val="24"/>
          <w:szCs w:val="24"/>
        </w:rPr>
        <w:t>管脚实际</w:t>
      </w:r>
      <w:r w:rsidR="00123DEA">
        <w:rPr>
          <w:rFonts w:ascii="Arial" w:eastAsia="微软雅黑" w:hAnsi="Arial" w:cs="Arial" w:hint="eastAsia"/>
          <w:sz w:val="24"/>
          <w:szCs w:val="24"/>
        </w:rPr>
        <w:t>是与数据采集设备的</w:t>
      </w:r>
      <w:r w:rsidR="00123DEA">
        <w:rPr>
          <w:rFonts w:ascii="Arial" w:eastAsia="微软雅黑" w:hAnsi="Arial" w:cs="Arial"/>
          <w:sz w:val="24"/>
          <w:szCs w:val="24"/>
        </w:rPr>
        <w:t>PFI8</w:t>
      </w:r>
      <w:r w:rsidR="00123DEA">
        <w:rPr>
          <w:rFonts w:ascii="Arial" w:eastAsia="微软雅黑" w:hAnsi="Arial" w:cs="Arial" w:hint="eastAsia"/>
          <w:sz w:val="24"/>
          <w:szCs w:val="24"/>
        </w:rPr>
        <w:t>共用，所以看到的标注是</w:t>
      </w:r>
      <w:r w:rsidR="00123DEA">
        <w:rPr>
          <w:rFonts w:ascii="Arial" w:eastAsia="微软雅黑" w:hAnsi="Arial" w:cs="Arial" w:hint="eastAsia"/>
          <w:sz w:val="24"/>
          <w:szCs w:val="24"/>
        </w:rPr>
        <w:t>PFI8/CTR0_SOURCE</w:t>
      </w:r>
      <w:r w:rsidR="00123DEA">
        <w:rPr>
          <w:rFonts w:ascii="Arial" w:eastAsia="微软雅黑" w:hAnsi="Arial" w:cs="Arial" w:hint="eastAsia"/>
          <w:sz w:val="24"/>
          <w:szCs w:val="24"/>
        </w:rPr>
        <w:t>）</w:t>
      </w:r>
      <w:r w:rsidR="006303A1">
        <w:rPr>
          <w:rFonts w:ascii="Arial" w:eastAsia="微软雅黑" w:hAnsi="Arial" w:cs="Arial" w:hint="eastAsia"/>
          <w:sz w:val="24"/>
          <w:szCs w:val="24"/>
        </w:rPr>
        <w:t>。</w:t>
      </w:r>
    </w:p>
    <w:bookmarkEnd w:id="0"/>
    <w:bookmarkEnd w:id="1"/>
    <w:p w:rsidR="003B68C4" w:rsidRDefault="003B68C4" w:rsidP="00D568DB">
      <w:pPr>
        <w:rPr>
          <w:rFonts w:ascii="Arial" w:eastAsia="微软雅黑" w:hAnsi="微软雅黑" w:cs="Arial"/>
          <w:sz w:val="24"/>
          <w:szCs w:val="24"/>
        </w:rPr>
      </w:pPr>
    </w:p>
    <w:p w:rsidR="003B68C4" w:rsidRDefault="003B68C4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实现：</w:t>
      </w:r>
    </w:p>
    <w:p w:rsidR="00252BD9" w:rsidRDefault="00072E19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创建如下的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前面板与程序框图（或直接打开准备好的程序</w:t>
      </w:r>
      <w:r w:rsidRPr="00072E19">
        <w:rPr>
          <w:rFonts w:ascii="Arial" w:eastAsia="微软雅黑" w:hAnsi="Arial" w:cs="Arial"/>
          <w:sz w:val="24"/>
          <w:szCs w:val="24"/>
        </w:rPr>
        <w:t>Simple Edge Counting</w:t>
      </w:r>
      <w:r>
        <w:rPr>
          <w:rFonts w:ascii="Arial" w:eastAsia="微软雅黑" w:hAnsi="Arial" w:cs="Arial" w:hint="eastAsia"/>
          <w:sz w:val="24"/>
          <w:szCs w:val="24"/>
        </w:rPr>
        <w:t>.vi</w:t>
      </w:r>
      <w:r>
        <w:rPr>
          <w:rFonts w:ascii="Arial" w:eastAsia="微软雅黑" w:hAnsi="Arial" w:cs="Arial" w:hint="eastAsia"/>
          <w:sz w:val="24"/>
          <w:szCs w:val="24"/>
        </w:rPr>
        <w:t>）</w:t>
      </w:r>
      <w:r w:rsidR="00123A7E">
        <w:rPr>
          <w:rFonts w:ascii="Arial" w:eastAsia="微软雅黑" w:hAnsi="Arial" w:cs="Arial" w:hint="eastAsia"/>
          <w:sz w:val="24"/>
          <w:szCs w:val="24"/>
        </w:rPr>
        <w:t>，注意</w:t>
      </w:r>
      <w:proofErr w:type="spellStart"/>
      <w:r w:rsidR="00123A7E" w:rsidRPr="00123A7E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123A7E" w:rsidRPr="00123A7E">
        <w:rPr>
          <w:rFonts w:ascii="Arial" w:eastAsia="微软雅黑" w:hAnsi="Arial" w:cs="Arial" w:hint="eastAsia"/>
          <w:b/>
          <w:sz w:val="24"/>
          <w:szCs w:val="24"/>
        </w:rPr>
        <w:t xml:space="preserve"> Create Virtual Channel.vi</w:t>
      </w:r>
      <w:r w:rsidR="00123A7E">
        <w:rPr>
          <w:rFonts w:ascii="Arial" w:eastAsia="微软雅黑" w:hAnsi="Arial" w:cs="Arial" w:hint="eastAsia"/>
          <w:sz w:val="24"/>
          <w:szCs w:val="24"/>
        </w:rPr>
        <w:t>的多态选择器应选择</w:t>
      </w:r>
      <w:r w:rsidR="00123A7E" w:rsidRPr="00123A7E">
        <w:rPr>
          <w:rFonts w:ascii="Arial" w:eastAsia="微软雅黑" w:hAnsi="Arial" w:cs="Arial" w:hint="eastAsia"/>
          <w:b/>
          <w:sz w:val="24"/>
          <w:szCs w:val="24"/>
        </w:rPr>
        <w:t>计数器输入</w:t>
      </w:r>
      <w:r w:rsidR="00123A7E" w:rsidRPr="00123A7E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123A7E" w:rsidRPr="00123A7E">
        <w:rPr>
          <w:rFonts w:ascii="Arial" w:eastAsia="微软雅黑" w:hAnsi="Arial" w:cs="Arial" w:hint="eastAsia"/>
          <w:b/>
          <w:sz w:val="24"/>
          <w:szCs w:val="24"/>
        </w:rPr>
        <w:t>边沿计数</w:t>
      </w:r>
      <w:r w:rsidR="00123A7E">
        <w:rPr>
          <w:rFonts w:ascii="Arial" w:eastAsia="微软雅黑" w:hAnsi="Arial" w:cs="Arial" w:hint="eastAsia"/>
          <w:sz w:val="24"/>
          <w:szCs w:val="24"/>
        </w:rPr>
        <w:t>。</w:t>
      </w:r>
    </w:p>
    <w:p w:rsidR="003B68C4" w:rsidRDefault="00252BD9" w:rsidP="00252BD9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2676525" cy="14478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C4" w:rsidRDefault="00483CE7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80287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0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37" w:rsidRDefault="00175D37" w:rsidP="00175D37">
      <w:pPr>
        <w:jc w:val="center"/>
        <w:rPr>
          <w:rFonts w:ascii="Arial" w:eastAsia="微软雅黑" w:hAnsi="Arial" w:cs="Arial"/>
          <w:sz w:val="24"/>
          <w:szCs w:val="24"/>
        </w:rPr>
      </w:pP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492412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 w:rsidR="008C75D9">
        <w:rPr>
          <w:rFonts w:ascii="Arial" w:eastAsia="微软雅黑" w:hAnsi="Arial" w:cs="Arial" w:hint="eastAsia"/>
          <w:sz w:val="24"/>
          <w:szCs w:val="24"/>
        </w:rPr>
        <w:t>FGEN</w:t>
      </w:r>
      <w:r w:rsidR="00D63DD3">
        <w:rPr>
          <w:rFonts w:ascii="Arial" w:eastAsia="微软雅黑" w:hAnsi="Arial" w:cs="Arial" w:hint="eastAsia"/>
          <w:sz w:val="24"/>
          <w:szCs w:val="24"/>
        </w:rPr>
        <w:t>软面板</w:t>
      </w:r>
      <w:r w:rsidR="008C75D9">
        <w:rPr>
          <w:rFonts w:ascii="Arial" w:eastAsia="微软雅黑" w:hAnsi="Arial" w:cs="Arial" w:hint="eastAsia"/>
          <w:sz w:val="24"/>
          <w:szCs w:val="24"/>
        </w:rPr>
        <w:t>产生一个</w:t>
      </w:r>
      <w:r w:rsidR="008C75D9">
        <w:rPr>
          <w:rFonts w:ascii="Arial" w:eastAsia="微软雅黑" w:hAnsi="Arial" w:cs="Arial" w:hint="eastAsia"/>
          <w:sz w:val="24"/>
          <w:szCs w:val="24"/>
        </w:rPr>
        <w:t>TTL</w:t>
      </w:r>
      <w:r w:rsidR="008C75D9">
        <w:rPr>
          <w:rFonts w:ascii="Arial" w:eastAsia="微软雅黑" w:hAnsi="Arial" w:cs="Arial" w:hint="eastAsia"/>
          <w:sz w:val="24"/>
          <w:szCs w:val="24"/>
        </w:rPr>
        <w:t>方波信号</w:t>
      </w:r>
      <w:r>
        <w:rPr>
          <w:rFonts w:ascii="Arial" w:eastAsia="微软雅黑" w:hAnsi="Arial" w:cs="Arial" w:hint="eastAsia"/>
          <w:sz w:val="24"/>
          <w:szCs w:val="24"/>
        </w:rPr>
        <w:t>作为测试</w:t>
      </w:r>
      <w:r w:rsidR="00F861E5">
        <w:rPr>
          <w:rFonts w:ascii="Arial" w:eastAsia="微软雅黑" w:hAnsi="Arial" w:cs="Arial" w:hint="eastAsia"/>
          <w:sz w:val="24"/>
          <w:szCs w:val="24"/>
        </w:rPr>
        <w:t>的计数</w:t>
      </w:r>
      <w:r>
        <w:rPr>
          <w:rFonts w:ascii="Arial" w:eastAsia="微软雅黑" w:hAnsi="Arial" w:cs="Arial" w:hint="eastAsia"/>
          <w:sz w:val="24"/>
          <w:szCs w:val="24"/>
        </w:rPr>
        <w:t>源信号</w:t>
      </w:r>
      <w:r w:rsidR="00D63DD3">
        <w:rPr>
          <w:rFonts w:ascii="Arial" w:eastAsia="微软雅黑" w:hAnsi="Arial" w:cs="Arial" w:hint="eastAsia"/>
          <w:sz w:val="24"/>
          <w:szCs w:val="24"/>
        </w:rPr>
        <w:t>：</w:t>
      </w:r>
      <w:r w:rsidR="00D63DD3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492412">
        <w:rPr>
          <w:rFonts w:ascii="Arial" w:eastAsia="微软雅黑" w:hAnsi="Arial" w:cs="Arial" w:hint="eastAsia"/>
          <w:sz w:val="24"/>
          <w:szCs w:val="24"/>
        </w:rPr>
        <w:t>打开</w:t>
      </w:r>
      <w:r w:rsidR="008C75D9">
        <w:rPr>
          <w:rFonts w:ascii="Arial" w:eastAsia="微软雅黑" w:hAnsi="Arial" w:cs="Arial" w:hint="eastAsia"/>
          <w:sz w:val="24"/>
          <w:szCs w:val="24"/>
        </w:rPr>
        <w:t>信号发生器</w:t>
      </w:r>
      <w:r w:rsidR="00D63DD3">
        <w:rPr>
          <w:rFonts w:ascii="Arial" w:eastAsia="微软雅黑" w:hAnsi="Arial" w:cs="Arial" w:hint="eastAsia"/>
          <w:sz w:val="24"/>
          <w:szCs w:val="24"/>
        </w:rPr>
        <w:t>（</w:t>
      </w:r>
      <w:r w:rsidR="00D63DD3">
        <w:rPr>
          <w:rFonts w:ascii="Arial" w:eastAsia="微软雅黑" w:hAnsi="Arial" w:cs="Arial" w:hint="eastAsia"/>
          <w:sz w:val="24"/>
          <w:szCs w:val="24"/>
        </w:rPr>
        <w:t>FGEN</w:t>
      </w:r>
      <w:r w:rsidR="00D63DD3">
        <w:rPr>
          <w:rFonts w:ascii="Arial" w:eastAsia="微软雅黑" w:hAnsi="Arial" w:cs="Arial" w:hint="eastAsia"/>
          <w:sz w:val="24"/>
          <w:szCs w:val="24"/>
        </w:rPr>
        <w:t>）</w:t>
      </w:r>
      <w:r w:rsidR="00492412">
        <w:rPr>
          <w:rFonts w:ascii="Arial" w:eastAsia="微软雅黑" w:hAnsi="Arial" w:cs="Arial" w:hint="eastAsia"/>
          <w:sz w:val="24"/>
          <w:szCs w:val="24"/>
        </w:rPr>
        <w:t>软面板，</w:t>
      </w:r>
      <w:r w:rsidR="008C75D9">
        <w:rPr>
          <w:rFonts w:ascii="Arial" w:eastAsia="微软雅黑" w:hAnsi="Arial" w:cs="Arial" w:hint="eastAsia"/>
          <w:sz w:val="24"/>
          <w:szCs w:val="24"/>
        </w:rPr>
        <w:t>点击方波以产生方波信号，频率设置为</w:t>
      </w:r>
      <w:r w:rsidR="008C75D9">
        <w:rPr>
          <w:rFonts w:ascii="Arial" w:eastAsia="微软雅黑" w:hAnsi="Arial" w:cs="Arial" w:hint="eastAsia"/>
          <w:sz w:val="24"/>
          <w:szCs w:val="24"/>
        </w:rPr>
        <w:t>1Hz</w:t>
      </w:r>
      <w:r w:rsidR="008C75D9">
        <w:rPr>
          <w:rFonts w:ascii="Arial" w:eastAsia="微软雅黑" w:hAnsi="Arial" w:cs="Arial" w:hint="eastAsia"/>
          <w:sz w:val="24"/>
          <w:szCs w:val="24"/>
        </w:rPr>
        <w:t>，幅度设置为</w:t>
      </w:r>
      <w:r w:rsidR="008C75D9">
        <w:rPr>
          <w:rFonts w:ascii="Arial" w:eastAsia="微软雅黑" w:hAnsi="Arial" w:cs="Arial" w:hint="eastAsia"/>
          <w:sz w:val="24"/>
          <w:szCs w:val="24"/>
        </w:rPr>
        <w:t>5V</w:t>
      </w:r>
      <w:r w:rsidR="008C75D9">
        <w:rPr>
          <w:rFonts w:ascii="Arial" w:eastAsia="微软雅黑" w:hAnsi="Arial" w:cs="Arial" w:hint="eastAsia"/>
          <w:sz w:val="24"/>
          <w:szCs w:val="24"/>
        </w:rPr>
        <w:t>，</w:t>
      </w:r>
      <w:r w:rsidR="008C75D9">
        <w:rPr>
          <w:rFonts w:ascii="Arial" w:eastAsia="微软雅黑" w:hAnsi="Arial" w:cs="Arial" w:hint="eastAsia"/>
          <w:sz w:val="24"/>
          <w:szCs w:val="24"/>
        </w:rPr>
        <w:t>DC Offset</w:t>
      </w:r>
      <w:r w:rsidR="008C75D9">
        <w:rPr>
          <w:rFonts w:ascii="Arial" w:eastAsia="微软雅黑" w:hAnsi="Arial" w:cs="Arial" w:hint="eastAsia"/>
          <w:sz w:val="24"/>
          <w:szCs w:val="24"/>
        </w:rPr>
        <w:t>设置为</w:t>
      </w:r>
      <w:r w:rsidR="008C75D9">
        <w:rPr>
          <w:rFonts w:ascii="Arial" w:eastAsia="微软雅黑" w:hAnsi="Arial" w:cs="Arial" w:hint="eastAsia"/>
          <w:sz w:val="24"/>
          <w:szCs w:val="24"/>
        </w:rPr>
        <w:t>2.5V</w:t>
      </w:r>
      <w:r w:rsidR="008C75D9">
        <w:rPr>
          <w:rFonts w:ascii="Arial" w:eastAsia="微软雅黑" w:hAnsi="Arial" w:cs="Arial" w:hint="eastAsia"/>
          <w:sz w:val="24"/>
          <w:szCs w:val="24"/>
        </w:rPr>
        <w:t>，其他参数不变，点击</w:t>
      </w:r>
      <w:r w:rsidR="008C75D9">
        <w:rPr>
          <w:rFonts w:ascii="Arial" w:eastAsia="微软雅黑" w:hAnsi="Arial" w:cs="Arial" w:hint="eastAsia"/>
          <w:sz w:val="24"/>
          <w:szCs w:val="24"/>
        </w:rPr>
        <w:t>Run</w:t>
      </w:r>
      <w:r w:rsidR="00D63DD3">
        <w:rPr>
          <w:rFonts w:ascii="Arial" w:eastAsia="微软雅黑" w:hAnsi="Arial" w:cs="Arial" w:hint="eastAsia"/>
          <w:sz w:val="24"/>
          <w:szCs w:val="24"/>
        </w:rPr>
        <w:t>按钮运行，如下图所示。</w:t>
      </w:r>
    </w:p>
    <w:p w:rsidR="00492412" w:rsidRDefault="00A7744D" w:rsidP="00A7744D">
      <w:pPr>
        <w:ind w:leftChars="337" w:left="708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3487754" cy="3895725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54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12" w:rsidRDefault="00492412" w:rsidP="00492412">
      <w:pPr>
        <w:rPr>
          <w:rFonts w:ascii="Arial" w:eastAsia="微软雅黑" w:hAnsi="Arial" w:cs="Arial"/>
          <w:sz w:val="24"/>
          <w:szCs w:val="24"/>
        </w:rPr>
      </w:pPr>
    </w:p>
    <w:p w:rsidR="00492412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>
        <w:rPr>
          <w:rFonts w:ascii="Arial" w:eastAsia="微软雅黑" w:hAnsi="Arial" w:cs="Arial" w:hint="eastAsia"/>
          <w:sz w:val="24"/>
          <w:szCs w:val="24"/>
        </w:rPr>
        <w:t>在</w:t>
      </w:r>
      <w:proofErr w:type="spellStart"/>
      <w:r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>
        <w:rPr>
          <w:rFonts w:ascii="Arial" w:eastAsia="微软雅黑" w:hAnsi="Arial" w:cs="Arial" w:hint="eastAsia"/>
          <w:sz w:val="24"/>
          <w:szCs w:val="24"/>
        </w:rPr>
        <w:t>程序前面板上</w:t>
      </w:r>
      <w:r w:rsidR="00173214">
        <w:rPr>
          <w:rFonts w:ascii="Arial" w:eastAsia="微软雅黑" w:hAnsi="Arial" w:cs="Arial" w:hint="eastAsia"/>
          <w:sz w:val="24"/>
          <w:szCs w:val="24"/>
        </w:rPr>
        <w:t>的计数器通道设置</w:t>
      </w:r>
      <w:r w:rsidR="00492412">
        <w:rPr>
          <w:rFonts w:ascii="Arial" w:eastAsia="微软雅黑" w:hAnsi="Arial" w:cs="Arial" w:hint="eastAsia"/>
          <w:sz w:val="24"/>
          <w:szCs w:val="24"/>
        </w:rPr>
        <w:t>为</w:t>
      </w:r>
      <w:r w:rsidR="00A749E9" w:rsidRPr="00173214">
        <w:rPr>
          <w:rFonts w:ascii="Arial" w:eastAsia="微软雅黑" w:hAnsi="Arial" w:cs="Arial" w:hint="eastAsia"/>
          <w:b/>
          <w:sz w:val="24"/>
          <w:szCs w:val="24"/>
        </w:rPr>
        <w:t>Dev1</w:t>
      </w:r>
      <w:r w:rsidR="00492412" w:rsidRPr="00173214">
        <w:rPr>
          <w:rFonts w:ascii="Arial" w:eastAsia="微软雅黑" w:hAnsi="Arial" w:cs="Arial" w:hint="eastAsia"/>
          <w:b/>
          <w:sz w:val="24"/>
          <w:szCs w:val="24"/>
        </w:rPr>
        <w:t>/</w:t>
      </w:r>
      <w:r w:rsidR="00A7744D" w:rsidRPr="00173214">
        <w:rPr>
          <w:rFonts w:ascii="Arial" w:eastAsia="微软雅黑" w:hAnsi="Arial" w:cs="Arial" w:hint="eastAsia"/>
          <w:b/>
          <w:sz w:val="24"/>
          <w:szCs w:val="24"/>
        </w:rPr>
        <w:t>ctr</w:t>
      </w:r>
      <w:r w:rsidR="00492412" w:rsidRPr="00173214">
        <w:rPr>
          <w:rFonts w:ascii="Arial" w:eastAsia="微软雅黑" w:hAnsi="Arial" w:cs="Arial" w:hint="eastAsia"/>
          <w:b/>
          <w:sz w:val="24"/>
          <w:szCs w:val="24"/>
        </w:rPr>
        <w:t>0</w:t>
      </w:r>
      <w:r w:rsidR="00492412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492412">
        <w:rPr>
          <w:rFonts w:ascii="Arial" w:eastAsia="微软雅黑" w:hAnsi="Arial" w:cs="Arial" w:hint="eastAsia"/>
          <w:sz w:val="24"/>
          <w:szCs w:val="24"/>
        </w:rPr>
        <w:t>（如果在</w:t>
      </w:r>
      <w:r w:rsidR="00492412">
        <w:rPr>
          <w:rFonts w:ascii="Arial" w:eastAsia="微软雅黑" w:hAnsi="Arial" w:cs="Arial" w:hint="eastAsia"/>
          <w:sz w:val="24"/>
          <w:szCs w:val="24"/>
        </w:rPr>
        <w:t>MAX</w:t>
      </w:r>
      <w:r w:rsidR="00492412">
        <w:rPr>
          <w:rFonts w:ascii="Arial" w:eastAsia="微软雅黑" w:hAnsi="Arial" w:cs="Arial" w:hint="eastAsia"/>
          <w:sz w:val="24"/>
          <w:szCs w:val="24"/>
        </w:rPr>
        <w:t>中配置的设备名不是“</w:t>
      </w:r>
      <w:r w:rsidR="008A267A">
        <w:rPr>
          <w:rFonts w:ascii="Arial" w:eastAsia="微软雅黑" w:hAnsi="Arial" w:cs="Arial" w:hint="eastAsia"/>
          <w:sz w:val="24"/>
          <w:szCs w:val="24"/>
        </w:rPr>
        <w:t>Dev1</w:t>
      </w:r>
      <w:r w:rsidR="00492412">
        <w:rPr>
          <w:rFonts w:ascii="Arial" w:eastAsia="微软雅黑" w:hAnsi="Arial" w:cs="Arial" w:hint="eastAsia"/>
          <w:sz w:val="24"/>
          <w:szCs w:val="24"/>
        </w:rPr>
        <w:t>”，则</w:t>
      </w:r>
      <w:r w:rsidR="00DD4096">
        <w:rPr>
          <w:rFonts w:ascii="Arial" w:eastAsia="微软雅黑" w:hAnsi="Arial" w:cs="Arial" w:hint="eastAsia"/>
          <w:sz w:val="24"/>
          <w:szCs w:val="24"/>
        </w:rPr>
        <w:t>选择其他</w:t>
      </w:r>
      <w:r w:rsidR="00492412">
        <w:rPr>
          <w:rFonts w:ascii="Arial" w:eastAsia="微软雅黑" w:hAnsi="Arial" w:cs="Arial" w:hint="eastAsia"/>
          <w:sz w:val="24"/>
          <w:szCs w:val="24"/>
        </w:rPr>
        <w:t>相应的设备名）</w:t>
      </w:r>
      <w:r>
        <w:rPr>
          <w:rFonts w:ascii="Arial" w:eastAsia="微软雅黑" w:hAnsi="Arial" w:cs="Arial" w:hint="eastAsia"/>
          <w:sz w:val="24"/>
          <w:szCs w:val="24"/>
        </w:rPr>
        <w:t>，然后运行程序，</w:t>
      </w:r>
      <w:r w:rsidR="009E250F">
        <w:rPr>
          <w:rFonts w:ascii="Arial" w:eastAsia="微软雅黑" w:hAnsi="Arial" w:cs="Arial" w:hint="eastAsia"/>
          <w:sz w:val="24"/>
          <w:szCs w:val="24"/>
        </w:rPr>
        <w:t>应该</w:t>
      </w:r>
      <w:r w:rsidR="00A7744D">
        <w:rPr>
          <w:rFonts w:ascii="Arial" w:eastAsia="微软雅黑" w:hAnsi="Arial" w:cs="Arial" w:hint="eastAsia"/>
          <w:sz w:val="24"/>
          <w:szCs w:val="24"/>
        </w:rPr>
        <w:t>可以观察到前面板计数控件的值每秒钟加</w:t>
      </w:r>
      <w:r w:rsidR="00A7744D">
        <w:rPr>
          <w:rFonts w:ascii="Arial" w:eastAsia="微软雅黑" w:hAnsi="Arial" w:cs="Arial" w:hint="eastAsia"/>
          <w:sz w:val="24"/>
          <w:szCs w:val="24"/>
        </w:rPr>
        <w:t>1</w:t>
      </w:r>
      <w:r w:rsidR="00A7744D">
        <w:rPr>
          <w:rFonts w:ascii="Arial" w:eastAsia="微软雅黑" w:hAnsi="Arial" w:cs="Arial" w:hint="eastAsia"/>
          <w:sz w:val="24"/>
          <w:szCs w:val="24"/>
        </w:rPr>
        <w:t>。</w:t>
      </w:r>
    </w:p>
    <w:p w:rsidR="00A7744D" w:rsidRDefault="005459A6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3. </w:t>
      </w:r>
      <w:r>
        <w:rPr>
          <w:rFonts w:ascii="Arial" w:eastAsia="微软雅黑" w:hAnsi="Arial" w:cs="Arial" w:hint="eastAsia"/>
          <w:sz w:val="24"/>
          <w:szCs w:val="24"/>
        </w:rPr>
        <w:t>可</w:t>
      </w:r>
      <w:r w:rsidR="00A7744D">
        <w:rPr>
          <w:rFonts w:ascii="Arial" w:eastAsia="微软雅黑" w:hAnsi="Arial" w:cs="Arial" w:hint="eastAsia"/>
          <w:sz w:val="24"/>
          <w:szCs w:val="24"/>
        </w:rPr>
        <w:t>改变</w:t>
      </w:r>
      <w:r w:rsidR="00A7744D">
        <w:rPr>
          <w:rFonts w:ascii="Arial" w:eastAsia="微软雅黑" w:hAnsi="Arial" w:cs="Arial" w:hint="eastAsia"/>
          <w:sz w:val="24"/>
          <w:szCs w:val="24"/>
        </w:rPr>
        <w:t>FGEN</w:t>
      </w:r>
      <w:r w:rsidR="00A7744D">
        <w:rPr>
          <w:rFonts w:ascii="Arial" w:eastAsia="微软雅黑" w:hAnsi="Arial" w:cs="Arial" w:hint="eastAsia"/>
          <w:sz w:val="24"/>
          <w:szCs w:val="24"/>
        </w:rPr>
        <w:t>产生的方波信号的频率，观察计数值变化</w:t>
      </w:r>
      <w:r w:rsidR="00DE0584">
        <w:rPr>
          <w:rFonts w:ascii="Arial" w:eastAsia="微软雅黑" w:hAnsi="Arial" w:cs="Arial" w:hint="eastAsia"/>
          <w:sz w:val="24"/>
          <w:szCs w:val="24"/>
        </w:rPr>
        <w:t>速度</w:t>
      </w:r>
      <w:r w:rsidR="00A7744D">
        <w:rPr>
          <w:rFonts w:ascii="Arial" w:eastAsia="微软雅黑" w:hAnsi="Arial" w:cs="Arial" w:hint="eastAsia"/>
          <w:sz w:val="24"/>
          <w:szCs w:val="24"/>
        </w:rPr>
        <w:t>的情况。</w:t>
      </w: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Default="0036458A" w:rsidP="00175D37">
      <w:pPr>
        <w:rPr>
          <w:rFonts w:ascii="Arial" w:eastAsia="微软雅黑" w:hAnsi="Arial" w:cs="Arial"/>
          <w:sz w:val="24"/>
          <w:szCs w:val="24"/>
        </w:rPr>
      </w:pPr>
    </w:p>
    <w:p w:rsidR="008C672C" w:rsidRPr="000D7818" w:rsidRDefault="008C672C" w:rsidP="008C672C">
      <w:pPr>
        <w:rPr>
          <w:rFonts w:ascii="Arial" w:eastAsia="微软雅黑" w:hAnsi="Arial" w:cs="Arial"/>
          <w:sz w:val="32"/>
          <w:szCs w:val="32"/>
        </w:rPr>
      </w:pPr>
      <w:r>
        <w:rPr>
          <w:rFonts w:ascii="Arial" w:eastAsia="微软雅黑" w:hAnsi="Arial" w:cs="Arial" w:hint="eastAsia"/>
          <w:sz w:val="32"/>
          <w:szCs w:val="32"/>
        </w:rPr>
        <w:t>Lab 3.2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A7744D">
        <w:rPr>
          <w:rFonts w:ascii="Arial" w:eastAsia="微软雅黑" w:hAnsi="Arial" w:cs="Arial" w:hint="eastAsia"/>
          <w:sz w:val="32"/>
          <w:szCs w:val="32"/>
        </w:rPr>
        <w:t>脉冲宽度测量</w:t>
      </w:r>
    </w:p>
    <w:p w:rsidR="008C672C" w:rsidRP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  <w:r w:rsidR="0034541F">
        <w:rPr>
          <w:rFonts w:ascii="Arial" w:eastAsia="微软雅黑" w:hAnsi="Arial" w:cs="Arial" w:hint="eastAsia"/>
          <w:sz w:val="24"/>
          <w:szCs w:val="24"/>
        </w:rPr>
        <w:t>利用</w:t>
      </w:r>
      <w:r w:rsidR="0034541F">
        <w:rPr>
          <w:rFonts w:ascii="Arial" w:eastAsia="微软雅黑" w:hAnsi="Arial" w:cs="Arial" w:hint="eastAsia"/>
          <w:sz w:val="24"/>
          <w:szCs w:val="24"/>
        </w:rPr>
        <w:t>ELVIS</w:t>
      </w:r>
      <w:r w:rsidR="0034541F">
        <w:rPr>
          <w:rFonts w:ascii="Arial" w:eastAsia="微软雅黑" w:hAnsi="Arial" w:cs="Arial" w:hint="eastAsia"/>
          <w:sz w:val="24"/>
          <w:szCs w:val="24"/>
        </w:rPr>
        <w:t>自带的计数器，通过</w:t>
      </w:r>
      <w:proofErr w:type="spellStart"/>
      <w:r w:rsidR="0034541F"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 w:rsidR="0034541F">
        <w:rPr>
          <w:rFonts w:ascii="Arial" w:eastAsia="微软雅黑" w:hAnsi="Arial" w:cs="Arial" w:hint="eastAsia"/>
          <w:sz w:val="24"/>
          <w:szCs w:val="24"/>
        </w:rPr>
        <w:t>编程</w:t>
      </w:r>
      <w:r w:rsidR="00A7744D" w:rsidRPr="00A7744D">
        <w:rPr>
          <w:rFonts w:ascii="Arial" w:eastAsia="微软雅黑" w:hAnsi="Arial" w:cs="Arial" w:hint="eastAsia"/>
          <w:sz w:val="24"/>
          <w:szCs w:val="24"/>
        </w:rPr>
        <w:t>测量</w:t>
      </w:r>
      <w:r w:rsidR="00B875A8">
        <w:rPr>
          <w:rFonts w:ascii="Arial" w:eastAsia="微软雅黑" w:hAnsi="Arial" w:cs="Arial" w:hint="eastAsia"/>
          <w:sz w:val="24"/>
          <w:szCs w:val="24"/>
        </w:rPr>
        <w:t>单个</w:t>
      </w:r>
      <w:r w:rsidR="00A7744D" w:rsidRPr="00A7744D">
        <w:rPr>
          <w:rFonts w:ascii="Arial" w:eastAsia="微软雅黑" w:hAnsi="Arial" w:cs="Arial" w:hint="eastAsia"/>
          <w:sz w:val="24"/>
          <w:szCs w:val="24"/>
        </w:rPr>
        <w:t>脉冲</w:t>
      </w:r>
      <w:r w:rsidR="00B875A8">
        <w:rPr>
          <w:rFonts w:ascii="Arial" w:eastAsia="微软雅黑" w:hAnsi="Arial" w:cs="Arial" w:hint="eastAsia"/>
          <w:sz w:val="24"/>
          <w:szCs w:val="24"/>
        </w:rPr>
        <w:t>的脉宽</w:t>
      </w:r>
    </w:p>
    <w:p w:rsidR="003078B0" w:rsidRDefault="003078B0" w:rsidP="0036458A">
      <w:pPr>
        <w:rPr>
          <w:rFonts w:ascii="Arial" w:eastAsia="微软雅黑" w:hAnsi="Arial" w:cs="Arial" w:hint="eastAsia"/>
          <w:sz w:val="24"/>
          <w:szCs w:val="24"/>
        </w:rPr>
      </w:pPr>
    </w:p>
    <w:p w:rsidR="00A7744D" w:rsidRPr="006303A1" w:rsidRDefault="0036458A" w:rsidP="00A7744D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  <w:bookmarkStart w:id="2" w:name="OLE_LINK9"/>
      <w:bookmarkStart w:id="3" w:name="OLE_LINK10"/>
      <w:r w:rsidR="00A7744D" w:rsidRPr="006303A1">
        <w:rPr>
          <w:rFonts w:ascii="Arial" w:eastAsia="微软雅黑" w:hAnsi="Arial" w:cs="Arial" w:hint="eastAsia"/>
          <w:sz w:val="24"/>
          <w:szCs w:val="24"/>
        </w:rPr>
        <w:t>将</w:t>
      </w:r>
      <w:r w:rsidR="00A7744D" w:rsidRPr="006303A1">
        <w:rPr>
          <w:rFonts w:ascii="Arial" w:eastAsia="微软雅黑" w:hAnsi="Arial" w:cs="Arial" w:hint="eastAsia"/>
          <w:sz w:val="24"/>
          <w:szCs w:val="24"/>
        </w:rPr>
        <w:t>ELVIS</w:t>
      </w:r>
      <w:r w:rsidR="00F96358">
        <w:rPr>
          <w:rFonts w:ascii="Arial" w:eastAsia="微软雅黑" w:hAnsi="Arial" w:cs="Arial" w:hint="eastAsia"/>
          <w:sz w:val="24"/>
          <w:szCs w:val="24"/>
        </w:rPr>
        <w:t>原型板上的</w:t>
      </w:r>
      <w:r w:rsidR="00A7744D" w:rsidRPr="006303A1">
        <w:rPr>
          <w:rFonts w:ascii="Arial" w:eastAsia="微软雅黑" w:hAnsi="Arial" w:cs="Arial" w:hint="eastAsia"/>
          <w:sz w:val="24"/>
          <w:szCs w:val="24"/>
        </w:rPr>
        <w:t>FGEN</w:t>
      </w:r>
      <w:r w:rsidR="00A7744D" w:rsidRPr="006303A1">
        <w:rPr>
          <w:rFonts w:ascii="Arial" w:eastAsia="微软雅黑" w:hAnsi="Arial" w:cs="Arial" w:hint="eastAsia"/>
          <w:sz w:val="24"/>
          <w:szCs w:val="24"/>
        </w:rPr>
        <w:t>连接至</w:t>
      </w:r>
      <w:r w:rsidR="00D633FE">
        <w:rPr>
          <w:rFonts w:ascii="Arial" w:eastAsia="微软雅黑" w:hAnsi="Arial" w:cs="Arial" w:hint="eastAsia"/>
          <w:sz w:val="24"/>
          <w:szCs w:val="24"/>
        </w:rPr>
        <w:t>PFI9</w:t>
      </w:r>
      <w:r w:rsidR="0074615A">
        <w:rPr>
          <w:rFonts w:ascii="Arial" w:eastAsia="微软雅黑" w:hAnsi="Arial" w:cs="Arial" w:hint="eastAsia"/>
          <w:sz w:val="24"/>
          <w:szCs w:val="24"/>
        </w:rPr>
        <w:t>/CTR0_GATE</w:t>
      </w:r>
    </w:p>
    <w:bookmarkEnd w:id="2"/>
    <w:bookmarkEnd w:id="3"/>
    <w:p w:rsid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1171EB" w:rsidRDefault="001171EB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1171EB" w:rsidRDefault="00907594" w:rsidP="001171EB">
      <w:pPr>
        <w:rPr>
          <w:rFonts w:ascii="Arial" w:eastAsia="微软雅黑" w:hAnsi="Arial" w:cs="Arial" w:hint="eastAsia"/>
          <w:sz w:val="24"/>
          <w:szCs w:val="24"/>
        </w:rPr>
      </w:pPr>
      <w:bookmarkStart w:id="4" w:name="OLE_LINK5"/>
      <w:bookmarkStart w:id="5" w:name="OLE_LINK6"/>
      <w:r w:rsidRPr="00907594">
        <w:rPr>
          <w:rFonts w:ascii="Arial" w:eastAsia="微软雅黑" w:hAnsi="Arial" w:cs="Arial" w:hint="eastAsia"/>
          <w:sz w:val="24"/>
          <w:szCs w:val="24"/>
        </w:rPr>
        <w:t>创建如下的</w:t>
      </w:r>
      <w:r w:rsidRPr="00907594">
        <w:rPr>
          <w:rFonts w:ascii="Arial" w:eastAsia="微软雅黑" w:hAnsi="Arial" w:cs="Arial" w:hint="eastAsia"/>
          <w:sz w:val="24"/>
          <w:szCs w:val="24"/>
        </w:rPr>
        <w:t>VI</w:t>
      </w:r>
      <w:r w:rsidRPr="00907594">
        <w:rPr>
          <w:rFonts w:ascii="Arial" w:eastAsia="微软雅黑" w:hAnsi="Arial" w:cs="Arial" w:hint="eastAsia"/>
          <w:sz w:val="24"/>
          <w:szCs w:val="24"/>
        </w:rPr>
        <w:t>前面板与程序框图（或直接打开准备好的程序</w:t>
      </w:r>
      <w:r w:rsidR="00A7744D">
        <w:rPr>
          <w:rFonts w:ascii="Arial" w:eastAsia="微软雅黑" w:hAnsi="Arial" w:cs="Arial" w:hint="eastAsia"/>
          <w:sz w:val="24"/>
          <w:szCs w:val="24"/>
        </w:rPr>
        <w:t>Pulse Width Measurement</w:t>
      </w:r>
      <w:r w:rsidR="001171EB" w:rsidRPr="001171EB">
        <w:rPr>
          <w:rFonts w:ascii="Arial" w:eastAsia="微软雅黑" w:hAnsi="Arial" w:cs="Arial" w:hint="eastAsia"/>
          <w:sz w:val="24"/>
          <w:szCs w:val="24"/>
        </w:rPr>
        <w:t>.vi</w:t>
      </w:r>
      <w:r>
        <w:rPr>
          <w:rFonts w:ascii="Arial" w:eastAsia="微软雅黑" w:hAnsi="Arial" w:cs="Arial" w:hint="eastAsia"/>
          <w:sz w:val="24"/>
          <w:szCs w:val="24"/>
        </w:rPr>
        <w:t>），注意</w:t>
      </w:r>
      <w:proofErr w:type="spellStart"/>
      <w:r w:rsidRPr="00907594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Pr="00907594">
        <w:rPr>
          <w:rFonts w:ascii="Arial" w:eastAsia="微软雅黑" w:hAnsi="Arial" w:cs="Arial" w:hint="eastAsia"/>
          <w:b/>
          <w:sz w:val="24"/>
          <w:szCs w:val="24"/>
        </w:rPr>
        <w:t>创建虚拟通道</w:t>
      </w:r>
      <w:r w:rsidRPr="00907594">
        <w:rPr>
          <w:rFonts w:ascii="Arial" w:eastAsia="微软雅黑" w:hAnsi="Arial" w:cs="Arial" w:hint="eastAsia"/>
          <w:sz w:val="24"/>
          <w:szCs w:val="24"/>
        </w:rPr>
        <w:t>（</w:t>
      </w:r>
      <w:proofErr w:type="spellStart"/>
      <w:r w:rsidRPr="00907594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Pr="00907594">
        <w:rPr>
          <w:rFonts w:ascii="Arial" w:eastAsia="微软雅黑" w:hAnsi="Arial" w:cs="Arial" w:hint="eastAsia"/>
          <w:b/>
          <w:sz w:val="24"/>
          <w:szCs w:val="24"/>
        </w:rPr>
        <w:t xml:space="preserve"> Create Virtual Channel.vi</w:t>
      </w:r>
      <w:r w:rsidRPr="00907594">
        <w:rPr>
          <w:rFonts w:ascii="Arial" w:eastAsia="微软雅黑" w:hAnsi="Arial" w:cs="Arial" w:hint="eastAsia"/>
          <w:sz w:val="24"/>
          <w:szCs w:val="24"/>
        </w:rPr>
        <w:t>）的多态选择器应选择</w:t>
      </w:r>
      <w:r w:rsidRPr="00907594">
        <w:rPr>
          <w:rFonts w:ascii="Arial" w:eastAsia="微软雅黑" w:hAnsi="Arial" w:cs="Arial" w:hint="eastAsia"/>
          <w:b/>
          <w:sz w:val="24"/>
          <w:szCs w:val="24"/>
        </w:rPr>
        <w:t>计数器输入</w:t>
      </w:r>
      <w:r w:rsidRPr="00907594">
        <w:rPr>
          <w:rFonts w:ascii="Arial" w:eastAsia="微软雅黑" w:hAnsi="Arial" w:cs="Arial" w:hint="eastAsia"/>
          <w:b/>
          <w:sz w:val="24"/>
          <w:szCs w:val="24"/>
        </w:rPr>
        <w:t>»</w:t>
      </w:r>
      <w:r w:rsidRPr="00907594">
        <w:rPr>
          <w:rFonts w:ascii="Arial" w:eastAsia="微软雅黑" w:hAnsi="Arial" w:cs="Arial" w:hint="eastAsia"/>
          <w:b/>
          <w:sz w:val="24"/>
          <w:szCs w:val="24"/>
        </w:rPr>
        <w:t>脉冲宽度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proofErr w:type="spellStart"/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读取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>（</w:t>
      </w:r>
      <w:proofErr w:type="spellStart"/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 xml:space="preserve"> Read.vi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>）的多态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 xml:space="preserve">VI 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>选择器中选择</w:t>
      </w:r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计数器</w:t>
      </w:r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 xml:space="preserve">» </w:t>
      </w:r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单采样</w:t>
      </w:r>
      <w:r w:rsidR="00965E02" w:rsidRPr="00965E02">
        <w:rPr>
          <w:rFonts w:ascii="Arial" w:eastAsia="微软雅黑" w:hAnsi="Arial" w:cs="Arial" w:hint="eastAsia"/>
          <w:b/>
          <w:sz w:val="24"/>
          <w:szCs w:val="24"/>
        </w:rPr>
        <w:t>»DBL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>，以实现读取</w:t>
      </w:r>
      <w:r w:rsidR="00965E02">
        <w:rPr>
          <w:rFonts w:ascii="Arial" w:eastAsia="微软雅黑" w:hAnsi="Arial" w:cs="Arial" w:hint="eastAsia"/>
          <w:sz w:val="24"/>
          <w:szCs w:val="24"/>
        </w:rPr>
        <w:t>一</w:t>
      </w:r>
      <w:r w:rsidR="00965E02" w:rsidRPr="00965E02">
        <w:rPr>
          <w:rFonts w:ascii="Arial" w:eastAsia="微软雅黑" w:hAnsi="Arial" w:cs="Arial" w:hint="eastAsia"/>
          <w:sz w:val="24"/>
          <w:szCs w:val="24"/>
        </w:rPr>
        <w:t>个双精度浮点数</w:t>
      </w:r>
      <w:r w:rsidR="00965E02">
        <w:rPr>
          <w:rFonts w:ascii="Arial" w:eastAsia="微软雅黑" w:hAnsi="Arial" w:cs="Arial" w:hint="eastAsia"/>
          <w:sz w:val="24"/>
          <w:szCs w:val="24"/>
        </w:rPr>
        <w:t>作为</w:t>
      </w:r>
      <w:r w:rsidR="00157F1D">
        <w:rPr>
          <w:rFonts w:ascii="Arial" w:eastAsia="微软雅黑" w:hAnsi="Arial" w:cs="Arial" w:hint="eastAsia"/>
          <w:sz w:val="24"/>
          <w:szCs w:val="24"/>
        </w:rPr>
        <w:t>测量的</w:t>
      </w:r>
      <w:r w:rsidR="00192922">
        <w:rPr>
          <w:rFonts w:ascii="Arial" w:eastAsia="微软雅黑" w:hAnsi="Arial" w:cs="Arial" w:hint="eastAsia"/>
          <w:sz w:val="24"/>
          <w:szCs w:val="24"/>
        </w:rPr>
        <w:t>脉冲宽度。</w:t>
      </w:r>
    </w:p>
    <w:p w:rsidR="001176F6" w:rsidRDefault="001176F6" w:rsidP="001176F6">
      <w:pPr>
        <w:jc w:val="center"/>
        <w:rPr>
          <w:rFonts w:ascii="Arial" w:eastAsia="微软雅黑" w:hAnsi="Arial" w:cs="Arial"/>
          <w:sz w:val="24"/>
          <w:szCs w:val="24"/>
        </w:rPr>
      </w:pPr>
      <w:r w:rsidRPr="001176F6">
        <w:rPr>
          <w:rFonts w:ascii="Arial" w:eastAsia="微软雅黑" w:hAnsi="Arial" w:cs="Arial"/>
          <w:sz w:val="24"/>
          <w:szCs w:val="24"/>
        </w:rPr>
        <w:drawing>
          <wp:inline distT="0" distB="0" distL="0" distR="0">
            <wp:extent cx="2933700" cy="2046346"/>
            <wp:effectExtent l="19050" t="0" r="0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4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bookmarkEnd w:id="5"/>
    <w:p w:rsidR="001171EB" w:rsidRDefault="00C178A1" w:rsidP="00A7744D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867275" cy="1743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3F" w:rsidRDefault="00801C3F" w:rsidP="00D633FE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</w:p>
    <w:p w:rsidR="005A522D" w:rsidRDefault="007721FB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A9319D" w:rsidRDefault="007721FB" w:rsidP="007721FB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0F58D4">
        <w:rPr>
          <w:rFonts w:ascii="Arial" w:eastAsia="微软雅黑" w:hAnsi="Arial" w:cs="Arial" w:hint="eastAsia"/>
          <w:sz w:val="24"/>
          <w:szCs w:val="24"/>
        </w:rPr>
        <w:t>用</w:t>
      </w:r>
      <w:r w:rsidR="000F58D4">
        <w:rPr>
          <w:rFonts w:ascii="Arial" w:eastAsia="微软雅黑" w:hAnsi="Arial" w:cs="Arial" w:hint="eastAsia"/>
          <w:sz w:val="24"/>
          <w:szCs w:val="24"/>
        </w:rPr>
        <w:t>ELVIS</w:t>
      </w:r>
      <w:r w:rsidR="000F58D4">
        <w:rPr>
          <w:rFonts w:ascii="Arial" w:eastAsia="微软雅黑" w:hAnsi="Arial" w:cs="Arial" w:hint="eastAsia"/>
          <w:sz w:val="24"/>
          <w:szCs w:val="24"/>
        </w:rPr>
        <w:t>的函数发生器产生待测脉冲源：</w:t>
      </w:r>
      <w:r w:rsidR="00A9319D">
        <w:rPr>
          <w:rFonts w:ascii="Arial" w:eastAsia="微软雅黑" w:hAnsi="Arial" w:cs="Arial" w:hint="eastAsia"/>
          <w:sz w:val="24"/>
          <w:szCs w:val="24"/>
        </w:rPr>
        <w:t>打开</w:t>
      </w:r>
      <w:r w:rsidR="001176F6">
        <w:rPr>
          <w:rFonts w:ascii="Arial" w:eastAsia="微软雅黑" w:hAnsi="Arial" w:cs="Arial" w:hint="eastAsia"/>
          <w:sz w:val="24"/>
          <w:szCs w:val="24"/>
        </w:rPr>
        <w:t>ELVIS</w:t>
      </w:r>
      <w:r w:rsidR="00A9319D">
        <w:rPr>
          <w:rFonts w:ascii="Arial" w:eastAsia="微软雅黑" w:hAnsi="Arial" w:cs="Arial" w:hint="eastAsia"/>
          <w:sz w:val="24"/>
          <w:szCs w:val="24"/>
        </w:rPr>
        <w:t>的</w:t>
      </w:r>
      <w:r w:rsidR="001176F6">
        <w:rPr>
          <w:rFonts w:ascii="Arial" w:eastAsia="微软雅黑" w:hAnsi="Arial" w:cs="Arial" w:hint="eastAsia"/>
          <w:sz w:val="24"/>
          <w:szCs w:val="24"/>
        </w:rPr>
        <w:t>函数发生器（</w:t>
      </w:r>
      <w:r w:rsidR="00514524">
        <w:rPr>
          <w:rFonts w:ascii="Arial" w:eastAsia="微软雅黑" w:hAnsi="Arial" w:cs="Arial" w:hint="eastAsia"/>
          <w:sz w:val="24"/>
          <w:szCs w:val="24"/>
        </w:rPr>
        <w:t>FGEN</w:t>
      </w:r>
      <w:r w:rsidR="001176F6">
        <w:rPr>
          <w:rFonts w:ascii="Arial" w:eastAsia="微软雅黑" w:hAnsi="Arial" w:cs="Arial" w:hint="eastAsia"/>
          <w:sz w:val="24"/>
          <w:szCs w:val="24"/>
        </w:rPr>
        <w:t>）</w:t>
      </w:r>
      <w:r w:rsidR="00514524">
        <w:rPr>
          <w:rFonts w:ascii="Arial" w:eastAsia="微软雅黑" w:hAnsi="Arial" w:cs="Arial" w:hint="eastAsia"/>
          <w:sz w:val="24"/>
          <w:szCs w:val="24"/>
        </w:rPr>
        <w:t>软面板，</w:t>
      </w:r>
      <w:r w:rsidR="00D633FE">
        <w:rPr>
          <w:rFonts w:ascii="Arial" w:eastAsia="微软雅黑" w:hAnsi="Arial" w:cs="Arial" w:hint="eastAsia"/>
          <w:sz w:val="24"/>
          <w:szCs w:val="24"/>
        </w:rPr>
        <w:t>点击方波以产生</w:t>
      </w:r>
      <w:r w:rsidR="00D633FE">
        <w:rPr>
          <w:rFonts w:ascii="Arial" w:eastAsia="微软雅黑" w:hAnsi="Arial" w:cs="Arial" w:hint="eastAsia"/>
          <w:sz w:val="24"/>
          <w:szCs w:val="24"/>
        </w:rPr>
        <w:t>TTL</w:t>
      </w:r>
      <w:r w:rsidR="00D633FE">
        <w:rPr>
          <w:rFonts w:ascii="Arial" w:eastAsia="微软雅黑" w:hAnsi="Arial" w:cs="Arial" w:hint="eastAsia"/>
          <w:sz w:val="24"/>
          <w:szCs w:val="24"/>
        </w:rPr>
        <w:t>方波信号。其中频率设置为</w:t>
      </w:r>
      <w:r w:rsidR="00D633FE">
        <w:rPr>
          <w:rFonts w:ascii="Arial" w:eastAsia="微软雅黑" w:hAnsi="Arial" w:cs="Arial" w:hint="eastAsia"/>
          <w:sz w:val="24"/>
          <w:szCs w:val="24"/>
        </w:rPr>
        <w:t>10Hz</w:t>
      </w:r>
      <w:r w:rsidR="00D633FE">
        <w:rPr>
          <w:rFonts w:ascii="Arial" w:eastAsia="微软雅黑" w:hAnsi="Arial" w:cs="Arial" w:hint="eastAsia"/>
          <w:sz w:val="24"/>
          <w:szCs w:val="24"/>
        </w:rPr>
        <w:t>，占空比为</w:t>
      </w:r>
      <w:r w:rsidR="00D633FE">
        <w:rPr>
          <w:rFonts w:ascii="Arial" w:eastAsia="微软雅黑" w:hAnsi="Arial" w:cs="Arial" w:hint="eastAsia"/>
          <w:sz w:val="24"/>
          <w:szCs w:val="24"/>
        </w:rPr>
        <w:t>20%</w:t>
      </w:r>
      <w:r w:rsidR="00D633FE">
        <w:rPr>
          <w:rFonts w:ascii="Arial" w:eastAsia="微软雅黑" w:hAnsi="Arial" w:cs="Arial" w:hint="eastAsia"/>
          <w:sz w:val="24"/>
          <w:szCs w:val="24"/>
        </w:rPr>
        <w:t>，幅度为</w:t>
      </w:r>
      <w:r w:rsidR="00D633FE">
        <w:rPr>
          <w:rFonts w:ascii="Arial" w:eastAsia="微软雅黑" w:hAnsi="Arial" w:cs="Arial" w:hint="eastAsia"/>
          <w:sz w:val="24"/>
          <w:szCs w:val="24"/>
        </w:rPr>
        <w:t>5Vpp</w:t>
      </w:r>
      <w:r w:rsidR="00D633FE">
        <w:rPr>
          <w:rFonts w:ascii="Arial" w:eastAsia="微软雅黑" w:hAnsi="Arial" w:cs="Arial" w:hint="eastAsia"/>
          <w:sz w:val="24"/>
          <w:szCs w:val="24"/>
        </w:rPr>
        <w:t>，</w:t>
      </w:r>
      <w:r w:rsidR="00D633FE">
        <w:rPr>
          <w:rFonts w:ascii="Arial" w:eastAsia="微软雅黑" w:hAnsi="Arial" w:cs="Arial" w:hint="eastAsia"/>
          <w:sz w:val="24"/>
          <w:szCs w:val="24"/>
        </w:rPr>
        <w:t>DC Offset</w:t>
      </w:r>
      <w:r w:rsidR="00D633FE">
        <w:rPr>
          <w:rFonts w:ascii="Arial" w:eastAsia="微软雅黑" w:hAnsi="Arial" w:cs="Arial" w:hint="eastAsia"/>
          <w:sz w:val="24"/>
          <w:szCs w:val="24"/>
        </w:rPr>
        <w:t>为</w:t>
      </w:r>
      <w:r w:rsidR="00D633FE">
        <w:rPr>
          <w:rFonts w:ascii="Arial" w:eastAsia="微软雅黑" w:hAnsi="Arial" w:cs="Arial" w:hint="eastAsia"/>
          <w:sz w:val="24"/>
          <w:szCs w:val="24"/>
        </w:rPr>
        <w:t>2.5V</w:t>
      </w:r>
      <w:r w:rsidR="00D633FE">
        <w:rPr>
          <w:rFonts w:ascii="Arial" w:eastAsia="微软雅黑" w:hAnsi="Arial" w:cs="Arial" w:hint="eastAsia"/>
          <w:sz w:val="24"/>
          <w:szCs w:val="24"/>
        </w:rPr>
        <w:t>，点击</w:t>
      </w:r>
      <w:r w:rsidR="00D633FE" w:rsidRPr="0008202A">
        <w:rPr>
          <w:rFonts w:ascii="Arial" w:eastAsia="微软雅黑" w:hAnsi="Arial" w:cs="Arial" w:hint="eastAsia"/>
          <w:b/>
          <w:sz w:val="24"/>
          <w:szCs w:val="24"/>
        </w:rPr>
        <w:t>Run</w:t>
      </w:r>
      <w:r w:rsidR="00D633FE">
        <w:rPr>
          <w:rFonts w:ascii="Arial" w:eastAsia="微软雅黑" w:hAnsi="Arial" w:cs="Arial" w:hint="eastAsia"/>
          <w:sz w:val="24"/>
          <w:szCs w:val="24"/>
        </w:rPr>
        <w:t>按钮运行</w:t>
      </w:r>
      <w:r w:rsidR="0031321B">
        <w:rPr>
          <w:rFonts w:ascii="Arial" w:eastAsia="微软雅黑" w:hAnsi="Arial" w:cs="Arial" w:hint="eastAsia"/>
          <w:sz w:val="24"/>
          <w:szCs w:val="24"/>
        </w:rPr>
        <w:t>。</w:t>
      </w:r>
    </w:p>
    <w:p w:rsidR="00D633FE" w:rsidRDefault="00D633FE" w:rsidP="00D633FE">
      <w:pPr>
        <w:ind w:left="420" w:hanging="416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lastRenderedPageBreak/>
        <w:drawing>
          <wp:inline distT="0" distB="0" distL="0" distR="0">
            <wp:extent cx="4171950" cy="4648200"/>
            <wp:effectExtent l="19050" t="0" r="0" b="0"/>
            <wp:docPr id="2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FE" w:rsidRDefault="00D633FE" w:rsidP="007721FB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721FB" w:rsidRDefault="00A9319D" w:rsidP="00CB39E7">
      <w:pPr>
        <w:ind w:left="420" w:hanging="416"/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将</w:t>
      </w:r>
      <w:r w:rsidR="005740AF">
        <w:rPr>
          <w:rFonts w:ascii="Arial" w:eastAsia="微软雅黑" w:hAnsi="Arial" w:cs="Arial" w:hint="eastAsia"/>
          <w:sz w:val="24"/>
          <w:szCs w:val="24"/>
        </w:rPr>
        <w:t>编写好的</w:t>
      </w:r>
      <w:r w:rsidR="005740AF">
        <w:rPr>
          <w:rFonts w:ascii="Arial" w:eastAsia="微软雅黑" w:hAnsi="Arial" w:cs="Arial" w:hint="eastAsia"/>
          <w:sz w:val="24"/>
          <w:szCs w:val="24"/>
        </w:rPr>
        <w:t>VI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前面板控件</w:t>
      </w:r>
      <w:r w:rsidR="007721FB">
        <w:rPr>
          <w:rFonts w:ascii="Arial" w:eastAsia="微软雅黑" w:hAnsi="Arial" w:cs="Arial" w:hint="eastAsia"/>
          <w:sz w:val="24"/>
          <w:szCs w:val="24"/>
        </w:rPr>
        <w:t>中的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物理通道</w:t>
      </w:r>
      <w:r w:rsidR="007721FB">
        <w:rPr>
          <w:rFonts w:ascii="Arial" w:eastAsia="微软雅黑" w:hAnsi="Arial" w:cs="Arial" w:hint="eastAsia"/>
          <w:sz w:val="24"/>
          <w:szCs w:val="24"/>
        </w:rPr>
        <w:t>设置为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Dev1/ctr0</w:t>
      </w:r>
      <w:r w:rsidR="0008202A">
        <w:rPr>
          <w:rFonts w:ascii="Arial" w:eastAsia="微软雅黑" w:hAnsi="Arial" w:cs="Arial" w:hint="eastAsia"/>
          <w:sz w:val="24"/>
          <w:szCs w:val="24"/>
        </w:rPr>
        <w:t>，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开始边沿</w:t>
      </w:r>
      <w:r w:rsidR="00D633FE">
        <w:rPr>
          <w:rFonts w:ascii="Arial" w:eastAsia="微软雅黑" w:hAnsi="Arial" w:cs="Arial" w:hint="eastAsia"/>
          <w:sz w:val="24"/>
          <w:szCs w:val="24"/>
        </w:rPr>
        <w:t>设置为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上升</w:t>
      </w:r>
      <w:r w:rsidR="0008202A" w:rsidRPr="0008202A">
        <w:rPr>
          <w:rFonts w:ascii="Arial" w:eastAsia="微软雅黑" w:hAnsi="Arial" w:cs="Arial" w:hint="eastAsia"/>
          <w:sz w:val="24"/>
          <w:szCs w:val="24"/>
        </w:rPr>
        <w:t>（这样测量的是脉冲的高电平持续时间）</w:t>
      </w:r>
      <w:r w:rsidR="00D633FE">
        <w:rPr>
          <w:rFonts w:ascii="Arial" w:eastAsia="微软雅黑" w:hAnsi="Arial" w:cs="Arial" w:hint="eastAsia"/>
          <w:sz w:val="24"/>
          <w:szCs w:val="24"/>
        </w:rPr>
        <w:t>，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单位</w:t>
      </w:r>
      <w:r w:rsidR="00D633FE">
        <w:rPr>
          <w:rFonts w:ascii="Arial" w:eastAsia="微软雅黑" w:hAnsi="Arial" w:cs="Arial" w:hint="eastAsia"/>
          <w:sz w:val="24"/>
          <w:szCs w:val="24"/>
        </w:rPr>
        <w:t>为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秒</w:t>
      </w:r>
      <w:r w:rsidR="00D633FE">
        <w:rPr>
          <w:rFonts w:ascii="Arial" w:eastAsia="微软雅黑" w:hAnsi="Arial" w:cs="Arial" w:hint="eastAsia"/>
          <w:sz w:val="24"/>
          <w:szCs w:val="24"/>
        </w:rPr>
        <w:t>，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最大最小值</w:t>
      </w:r>
      <w:r w:rsidR="00D633FE">
        <w:rPr>
          <w:rFonts w:ascii="Arial" w:eastAsia="微软雅黑" w:hAnsi="Arial" w:cs="Arial" w:hint="eastAsia"/>
          <w:sz w:val="24"/>
          <w:szCs w:val="24"/>
        </w:rPr>
        <w:t>分别为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0.1</w:t>
      </w:r>
      <w:r w:rsidR="00D633FE">
        <w:rPr>
          <w:rFonts w:ascii="Arial" w:eastAsia="微软雅黑" w:hAnsi="Arial" w:cs="Arial" w:hint="eastAsia"/>
          <w:sz w:val="24"/>
          <w:szCs w:val="24"/>
        </w:rPr>
        <w:t>和</w:t>
      </w:r>
      <w:r w:rsidR="00D633FE" w:rsidRPr="00CB39E7">
        <w:rPr>
          <w:rFonts w:ascii="Arial" w:eastAsia="微软雅黑" w:hAnsi="Arial" w:cs="Arial" w:hint="eastAsia"/>
          <w:b/>
          <w:sz w:val="24"/>
          <w:szCs w:val="24"/>
        </w:rPr>
        <w:t>0.000001</w:t>
      </w:r>
      <w:r w:rsidR="00D633FE">
        <w:rPr>
          <w:rFonts w:ascii="Arial" w:eastAsia="微软雅黑" w:hAnsi="Arial" w:cs="Arial" w:hint="eastAsia"/>
          <w:sz w:val="24"/>
          <w:szCs w:val="24"/>
        </w:rPr>
        <w:t>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运行</w:t>
      </w:r>
      <w:r w:rsidR="007721FB" w:rsidRPr="007721FB">
        <w:rPr>
          <w:rFonts w:ascii="Arial" w:eastAsia="微软雅黑" w:hAnsi="Arial" w:cs="Arial" w:hint="eastAsia"/>
          <w:sz w:val="24"/>
          <w:szCs w:val="24"/>
        </w:rPr>
        <w:t>VI</w:t>
      </w:r>
      <w:r w:rsidR="0008202A">
        <w:rPr>
          <w:rFonts w:ascii="Arial" w:eastAsia="微软雅黑" w:hAnsi="Arial" w:cs="Arial" w:hint="eastAsia"/>
          <w:sz w:val="24"/>
          <w:szCs w:val="24"/>
        </w:rPr>
        <w:t>，应该可以</w:t>
      </w:r>
      <w:r w:rsidR="007721FB">
        <w:rPr>
          <w:rFonts w:ascii="Arial" w:eastAsia="微软雅黑" w:hAnsi="Arial" w:cs="Arial" w:hint="eastAsia"/>
          <w:sz w:val="24"/>
          <w:szCs w:val="24"/>
        </w:rPr>
        <w:t>观察</w:t>
      </w:r>
      <w:r w:rsidR="0008202A">
        <w:rPr>
          <w:rFonts w:ascii="Arial" w:eastAsia="微软雅黑" w:hAnsi="Arial" w:cs="Arial" w:hint="eastAsia"/>
          <w:sz w:val="24"/>
          <w:szCs w:val="24"/>
        </w:rPr>
        <w:t>到</w:t>
      </w:r>
      <w:r w:rsidR="00D633FE" w:rsidRPr="00CB39E7">
        <w:rPr>
          <w:rFonts w:ascii="Arial" w:eastAsia="微软雅黑" w:hAnsi="Arial" w:cs="Arial" w:hint="eastAsia"/>
          <w:sz w:val="24"/>
          <w:szCs w:val="24"/>
        </w:rPr>
        <w:t>脉冲宽度</w:t>
      </w:r>
      <w:r w:rsidR="00D633FE">
        <w:rPr>
          <w:rFonts w:ascii="Arial" w:eastAsia="微软雅黑" w:hAnsi="Arial" w:cs="Arial" w:hint="eastAsia"/>
          <w:sz w:val="24"/>
          <w:szCs w:val="24"/>
        </w:rPr>
        <w:t>的</w:t>
      </w:r>
      <w:r w:rsidR="0008202A">
        <w:rPr>
          <w:rFonts w:ascii="Arial" w:eastAsia="微软雅黑" w:hAnsi="Arial" w:cs="Arial" w:hint="eastAsia"/>
          <w:sz w:val="24"/>
          <w:szCs w:val="24"/>
        </w:rPr>
        <w:t>测量值为</w:t>
      </w:r>
      <w:r w:rsidR="0008202A">
        <w:rPr>
          <w:rFonts w:ascii="Arial" w:eastAsia="微软雅黑" w:hAnsi="Arial" w:cs="Arial" w:hint="eastAsia"/>
          <w:sz w:val="24"/>
          <w:szCs w:val="24"/>
        </w:rPr>
        <w:t>0.02</w:t>
      </w:r>
      <w:r w:rsidR="0008202A">
        <w:rPr>
          <w:rFonts w:ascii="Arial" w:eastAsia="微软雅黑" w:hAnsi="Arial" w:cs="Arial" w:hint="eastAsia"/>
          <w:sz w:val="24"/>
          <w:szCs w:val="24"/>
        </w:rPr>
        <w:t>秒</w:t>
      </w:r>
      <w:r w:rsidR="00D633FE">
        <w:rPr>
          <w:rFonts w:ascii="Arial" w:eastAsia="微软雅黑" w:hAnsi="Arial" w:cs="Arial" w:hint="eastAsia"/>
          <w:sz w:val="24"/>
          <w:szCs w:val="24"/>
        </w:rPr>
        <w:t>。</w:t>
      </w:r>
      <w:r w:rsidR="0008202A">
        <w:rPr>
          <w:rFonts w:ascii="Arial" w:eastAsia="微软雅黑" w:hAnsi="Arial" w:cs="Arial" w:hint="eastAsia"/>
          <w:sz w:val="24"/>
          <w:szCs w:val="24"/>
        </w:rPr>
        <w:t>改变</w:t>
      </w:r>
      <w:r w:rsidR="003B4704">
        <w:rPr>
          <w:rFonts w:ascii="Arial" w:eastAsia="微软雅黑" w:hAnsi="Arial" w:cs="Arial" w:hint="eastAsia"/>
          <w:sz w:val="24"/>
          <w:szCs w:val="24"/>
        </w:rPr>
        <w:t>FGEN</w:t>
      </w:r>
      <w:r w:rsidR="003B4704">
        <w:rPr>
          <w:rFonts w:ascii="Arial" w:eastAsia="微软雅黑" w:hAnsi="Arial" w:cs="Arial" w:hint="eastAsia"/>
          <w:sz w:val="24"/>
          <w:szCs w:val="24"/>
        </w:rPr>
        <w:t>产生的信号</w:t>
      </w:r>
      <w:r w:rsidR="0008202A">
        <w:rPr>
          <w:rFonts w:ascii="Arial" w:eastAsia="微软雅黑" w:hAnsi="Arial" w:cs="Arial" w:hint="eastAsia"/>
          <w:sz w:val="24"/>
          <w:szCs w:val="24"/>
        </w:rPr>
        <w:t>频率</w:t>
      </w:r>
      <w:r w:rsidR="003B4704">
        <w:rPr>
          <w:rFonts w:ascii="Arial" w:eastAsia="微软雅黑" w:hAnsi="Arial" w:cs="Arial" w:hint="eastAsia"/>
          <w:sz w:val="24"/>
          <w:szCs w:val="24"/>
        </w:rPr>
        <w:t>或占空比，</w:t>
      </w:r>
      <w:r w:rsidR="0008202A">
        <w:rPr>
          <w:rFonts w:ascii="Arial" w:eastAsia="微软雅黑" w:hAnsi="Arial" w:cs="Arial" w:hint="eastAsia"/>
          <w:sz w:val="24"/>
          <w:szCs w:val="24"/>
        </w:rPr>
        <w:t>可以再次运行</w:t>
      </w:r>
      <w:r w:rsidR="0008202A">
        <w:rPr>
          <w:rFonts w:ascii="Arial" w:eastAsia="微软雅黑" w:hAnsi="Arial" w:cs="Arial" w:hint="eastAsia"/>
          <w:sz w:val="24"/>
          <w:szCs w:val="24"/>
        </w:rPr>
        <w:t>VI</w:t>
      </w:r>
      <w:r w:rsidR="003B4704">
        <w:rPr>
          <w:rFonts w:ascii="Arial" w:eastAsia="微软雅黑" w:hAnsi="Arial" w:cs="Arial" w:hint="eastAsia"/>
          <w:sz w:val="24"/>
          <w:szCs w:val="24"/>
        </w:rPr>
        <w:t>观察测试结果</w:t>
      </w:r>
      <w:r w:rsidR="0008202A">
        <w:rPr>
          <w:rFonts w:ascii="Arial" w:eastAsia="微软雅黑" w:hAnsi="Arial" w:cs="Arial" w:hint="eastAsia"/>
          <w:sz w:val="24"/>
          <w:szCs w:val="24"/>
        </w:rPr>
        <w:t>的变化</w:t>
      </w:r>
      <w:r w:rsidR="003B4704">
        <w:rPr>
          <w:rFonts w:ascii="Arial" w:eastAsia="微软雅黑" w:hAnsi="Arial" w:cs="Arial" w:hint="eastAsia"/>
          <w:sz w:val="24"/>
          <w:szCs w:val="24"/>
        </w:rPr>
        <w:t>。</w:t>
      </w:r>
    </w:p>
    <w:p w:rsidR="00EF465E" w:rsidRDefault="00EF465E" w:rsidP="0008202A">
      <w:pPr>
        <w:widowControl/>
        <w:autoSpaceDE w:val="0"/>
        <w:autoSpaceDN w:val="0"/>
        <w:adjustRightInd w:val="0"/>
        <w:jc w:val="left"/>
        <w:rPr>
          <w:rFonts w:ascii="Arial" w:eastAsia="微软雅黑" w:hAnsi="Arial" w:cs="Arial" w:hint="eastAsia"/>
          <w:sz w:val="24"/>
          <w:szCs w:val="24"/>
        </w:rPr>
      </w:pPr>
    </w:p>
    <w:p w:rsidR="002F45D4" w:rsidRDefault="00EF465E" w:rsidP="0008202A">
      <w:pPr>
        <w:widowControl/>
        <w:autoSpaceDE w:val="0"/>
        <w:autoSpaceDN w:val="0"/>
        <w:adjustRightInd w:val="0"/>
        <w:jc w:val="left"/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注意：</w:t>
      </w:r>
    </w:p>
    <w:p w:rsidR="002425A3" w:rsidRDefault="002425A3" w:rsidP="0008202A">
      <w:pPr>
        <w:widowControl/>
        <w:autoSpaceDE w:val="0"/>
        <w:autoSpaceDN w:val="0"/>
        <w:adjustRightInd w:val="0"/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除了进行边沿计数、测量脉宽之外，我们还可以用多功能数据采集设备的计数器完成频率测量、周期测量、正交编码器测量等不同的测量功能。这些测量功能的</w:t>
      </w:r>
      <w:proofErr w:type="spellStart"/>
      <w:r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>
        <w:rPr>
          <w:rFonts w:ascii="Arial" w:eastAsia="微软雅黑" w:hAnsi="Arial" w:cs="Arial" w:hint="eastAsia"/>
          <w:sz w:val="24"/>
          <w:szCs w:val="24"/>
        </w:rPr>
        <w:t>程序都是类似的，</w:t>
      </w:r>
      <w:proofErr w:type="spellStart"/>
      <w:r>
        <w:rPr>
          <w:rFonts w:ascii="Arial" w:eastAsia="微软雅黑" w:hAnsi="Arial" w:cs="Arial" w:hint="eastAsia"/>
          <w:sz w:val="24"/>
          <w:szCs w:val="24"/>
        </w:rPr>
        <w:t>DAQmx</w:t>
      </w:r>
      <w:proofErr w:type="spellEnd"/>
      <w:r>
        <w:rPr>
          <w:rFonts w:ascii="Arial" w:eastAsia="微软雅黑" w:hAnsi="Arial" w:cs="Arial" w:hint="eastAsia"/>
          <w:sz w:val="24"/>
          <w:szCs w:val="24"/>
        </w:rPr>
        <w:t>驱动程序会根据我们在创建通道时多</w:t>
      </w:r>
      <w:r w:rsidR="007C6FA7">
        <w:rPr>
          <w:rFonts w:ascii="Arial" w:eastAsia="微软雅黑" w:hAnsi="Arial" w:cs="Arial" w:hint="eastAsia"/>
          <w:sz w:val="24"/>
          <w:szCs w:val="24"/>
        </w:rPr>
        <w:t>态选择器的不同设置来</w:t>
      </w:r>
      <w:r w:rsidR="002F45D4">
        <w:rPr>
          <w:rFonts w:ascii="Arial" w:eastAsia="微软雅黑" w:hAnsi="Arial" w:cs="Arial" w:hint="eastAsia"/>
          <w:sz w:val="24"/>
          <w:szCs w:val="24"/>
        </w:rPr>
        <w:t>自动进行相应的处理和计算，但是</w:t>
      </w:r>
      <w:r w:rsidR="00283F6A">
        <w:rPr>
          <w:rFonts w:ascii="Arial" w:eastAsia="微软雅黑" w:hAnsi="Arial" w:cs="Arial" w:hint="eastAsia"/>
          <w:sz w:val="24"/>
          <w:szCs w:val="24"/>
        </w:rPr>
        <w:t>需要注意</w:t>
      </w:r>
      <w:r w:rsidR="002F45D4">
        <w:rPr>
          <w:rFonts w:ascii="Arial" w:eastAsia="微软雅黑" w:hAnsi="Arial" w:cs="Arial" w:hint="eastAsia"/>
          <w:sz w:val="24"/>
          <w:szCs w:val="24"/>
        </w:rPr>
        <w:t>这些不同测量所使用的管脚</w:t>
      </w:r>
      <w:r w:rsidR="00B64D55">
        <w:rPr>
          <w:rFonts w:ascii="Arial" w:eastAsia="微软雅黑" w:hAnsi="Arial" w:cs="Arial" w:hint="eastAsia"/>
          <w:sz w:val="24"/>
          <w:szCs w:val="24"/>
        </w:rPr>
        <w:t>可能</w:t>
      </w:r>
      <w:r w:rsidR="002F45D4">
        <w:rPr>
          <w:rFonts w:ascii="Arial" w:eastAsia="微软雅黑" w:hAnsi="Arial" w:cs="Arial" w:hint="eastAsia"/>
          <w:sz w:val="24"/>
          <w:szCs w:val="24"/>
        </w:rPr>
        <w:t>是不同的。</w:t>
      </w:r>
      <w:r w:rsidR="007C6FA7">
        <w:rPr>
          <w:rFonts w:ascii="Arial" w:eastAsia="微软雅黑" w:hAnsi="Arial" w:cs="Arial" w:hint="eastAsia"/>
          <w:sz w:val="24"/>
          <w:szCs w:val="24"/>
        </w:rPr>
        <w:t>比如在</w:t>
      </w:r>
      <w:r w:rsidR="007C6FA7">
        <w:rPr>
          <w:rFonts w:ascii="Arial" w:eastAsia="微软雅黑" w:hAnsi="Arial" w:cs="Arial" w:hint="eastAsia"/>
          <w:sz w:val="24"/>
          <w:szCs w:val="24"/>
        </w:rPr>
        <w:t>Lab 6.2</w:t>
      </w:r>
      <w:r w:rsidR="007C6FA7">
        <w:rPr>
          <w:rFonts w:ascii="Arial" w:eastAsia="微软雅黑" w:hAnsi="Arial" w:cs="Arial" w:hint="eastAsia"/>
          <w:sz w:val="24"/>
          <w:szCs w:val="24"/>
        </w:rPr>
        <w:t>中</w:t>
      </w:r>
      <w:r w:rsidR="002F45D4">
        <w:rPr>
          <w:rFonts w:ascii="Arial" w:eastAsia="微软雅黑" w:hAnsi="Arial" w:cs="Arial" w:hint="eastAsia"/>
          <w:sz w:val="24"/>
          <w:szCs w:val="24"/>
        </w:rPr>
        <w:t>，测量脉冲宽</w:t>
      </w:r>
      <w:r w:rsidR="002F45D4">
        <w:rPr>
          <w:rFonts w:ascii="Arial" w:eastAsia="微软雅黑" w:hAnsi="Arial" w:cs="Arial" w:hint="eastAsia"/>
          <w:sz w:val="24"/>
          <w:szCs w:val="24"/>
        </w:rPr>
        <w:lastRenderedPageBreak/>
        <w:t>度时，待测的信号需要接入计数器的</w:t>
      </w:r>
      <w:r w:rsidR="002F45D4">
        <w:rPr>
          <w:rFonts w:ascii="Arial" w:eastAsia="微软雅黑" w:hAnsi="Arial" w:cs="Arial" w:hint="eastAsia"/>
          <w:sz w:val="24"/>
          <w:szCs w:val="24"/>
        </w:rPr>
        <w:t>Gate</w:t>
      </w:r>
      <w:r w:rsidR="002F45D4">
        <w:rPr>
          <w:rFonts w:ascii="Arial" w:eastAsia="微软雅黑" w:hAnsi="Arial" w:cs="Arial" w:hint="eastAsia"/>
          <w:sz w:val="24"/>
          <w:szCs w:val="24"/>
        </w:rPr>
        <w:t>管脚，而不是</w:t>
      </w:r>
      <w:r w:rsidR="002F45D4">
        <w:rPr>
          <w:rFonts w:ascii="Arial" w:eastAsia="微软雅黑" w:hAnsi="Arial" w:cs="Arial" w:hint="eastAsia"/>
          <w:sz w:val="24"/>
          <w:szCs w:val="24"/>
        </w:rPr>
        <w:t>Source</w:t>
      </w:r>
      <w:r w:rsidR="002F45D4">
        <w:rPr>
          <w:rFonts w:ascii="Arial" w:eastAsia="微软雅黑" w:hAnsi="Arial" w:cs="Arial" w:hint="eastAsia"/>
          <w:sz w:val="24"/>
          <w:szCs w:val="24"/>
        </w:rPr>
        <w:t>。这时，</w:t>
      </w:r>
      <w:r w:rsidR="002F45D4">
        <w:rPr>
          <w:rFonts w:ascii="Arial" w:eastAsia="微软雅黑" w:hAnsi="Arial" w:cs="Arial" w:hint="eastAsia"/>
          <w:sz w:val="24"/>
          <w:szCs w:val="24"/>
        </w:rPr>
        <w:t>Gate</w:t>
      </w:r>
      <w:r w:rsidR="002F45D4">
        <w:rPr>
          <w:rFonts w:ascii="Arial" w:eastAsia="微软雅黑" w:hAnsi="Arial" w:cs="Arial" w:hint="eastAsia"/>
          <w:sz w:val="24"/>
          <w:szCs w:val="24"/>
        </w:rPr>
        <w:t>管脚上的信号（待测脉冲信号）</w:t>
      </w:r>
      <w:r w:rsidR="002F45D4" w:rsidRPr="002F45D4">
        <w:rPr>
          <w:rFonts w:ascii="Arial" w:eastAsia="微软雅黑" w:hAnsi="Arial" w:cs="Arial" w:hint="eastAsia"/>
          <w:sz w:val="24"/>
          <w:szCs w:val="24"/>
        </w:rPr>
        <w:t>其实相当于</w:t>
      </w:r>
      <w:r w:rsidR="002F45D4">
        <w:rPr>
          <w:rFonts w:ascii="Arial" w:eastAsia="微软雅黑" w:hAnsi="Arial" w:cs="Arial" w:hint="eastAsia"/>
          <w:sz w:val="24"/>
          <w:szCs w:val="24"/>
        </w:rPr>
        <w:t>作为</w:t>
      </w:r>
      <w:r w:rsidR="00506728">
        <w:rPr>
          <w:rFonts w:ascii="Arial" w:eastAsia="微软雅黑" w:hAnsi="Arial" w:cs="Arial" w:hint="eastAsia"/>
          <w:sz w:val="24"/>
          <w:szCs w:val="24"/>
        </w:rPr>
        <w:t>计数器的</w:t>
      </w:r>
      <w:r w:rsidR="002F45D4">
        <w:rPr>
          <w:rFonts w:ascii="Arial" w:eastAsia="微软雅黑" w:hAnsi="Arial" w:cs="Arial" w:hint="eastAsia"/>
          <w:sz w:val="24"/>
          <w:szCs w:val="24"/>
        </w:rPr>
        <w:t>使能信号，去控制计数器的脉冲计数</w:t>
      </w:r>
      <w:r w:rsidR="00517E63">
        <w:rPr>
          <w:rFonts w:ascii="Arial" w:eastAsia="微软雅黑" w:hAnsi="Arial" w:cs="Arial" w:hint="eastAsia"/>
          <w:sz w:val="24"/>
          <w:szCs w:val="24"/>
        </w:rPr>
        <w:t>，此时的计数</w:t>
      </w:r>
      <w:r w:rsidR="00427E0B">
        <w:rPr>
          <w:rFonts w:ascii="Arial" w:eastAsia="微软雅黑" w:hAnsi="Arial" w:cs="Arial" w:hint="eastAsia"/>
          <w:sz w:val="24"/>
          <w:szCs w:val="24"/>
        </w:rPr>
        <w:t>脉冲</w:t>
      </w:r>
      <w:r w:rsidR="002F45D4">
        <w:rPr>
          <w:rFonts w:ascii="Arial" w:eastAsia="微软雅黑" w:hAnsi="Arial" w:cs="Arial" w:hint="eastAsia"/>
          <w:sz w:val="24"/>
          <w:szCs w:val="24"/>
        </w:rPr>
        <w:t>信号源是计数器内部</w:t>
      </w:r>
      <w:r w:rsidR="00B8585C">
        <w:rPr>
          <w:rFonts w:ascii="Arial" w:eastAsia="微软雅黑" w:hAnsi="Arial" w:cs="Arial" w:hint="eastAsia"/>
          <w:sz w:val="24"/>
          <w:szCs w:val="24"/>
        </w:rPr>
        <w:t>的</w:t>
      </w:r>
      <w:r w:rsidR="002F45D4">
        <w:rPr>
          <w:rFonts w:ascii="Arial" w:eastAsia="微软雅黑" w:hAnsi="Arial" w:cs="Arial" w:hint="eastAsia"/>
          <w:sz w:val="24"/>
          <w:szCs w:val="24"/>
        </w:rPr>
        <w:t>标准时基信号</w:t>
      </w:r>
      <w:r w:rsidR="00602206">
        <w:rPr>
          <w:rFonts w:ascii="Arial" w:eastAsia="微软雅黑" w:hAnsi="Arial" w:cs="Arial" w:hint="eastAsia"/>
          <w:sz w:val="24"/>
          <w:szCs w:val="24"/>
        </w:rPr>
        <w:t>（</w:t>
      </w:r>
      <w:r w:rsidR="00FB02F0">
        <w:rPr>
          <w:rFonts w:ascii="Arial" w:eastAsia="微软雅黑" w:hAnsi="Arial" w:cs="Arial" w:hint="eastAsia"/>
          <w:sz w:val="24"/>
          <w:szCs w:val="24"/>
        </w:rPr>
        <w:t>通常是</w:t>
      </w:r>
      <w:r w:rsidR="00602206" w:rsidRPr="00602206">
        <w:rPr>
          <w:rFonts w:ascii="Arial" w:eastAsia="微软雅黑" w:hAnsi="Arial" w:cs="Arial" w:hint="eastAsia"/>
          <w:sz w:val="24"/>
          <w:szCs w:val="24"/>
        </w:rPr>
        <w:t>20MHz</w:t>
      </w:r>
      <w:r w:rsidR="00602206" w:rsidRPr="00602206">
        <w:rPr>
          <w:rFonts w:ascii="Arial" w:eastAsia="微软雅黑" w:hAnsi="Arial" w:cs="Arial" w:hint="eastAsia"/>
          <w:sz w:val="24"/>
          <w:szCs w:val="24"/>
        </w:rPr>
        <w:t>或</w:t>
      </w:r>
      <w:r w:rsidR="00602206" w:rsidRPr="00602206">
        <w:rPr>
          <w:rFonts w:ascii="Arial" w:eastAsia="微软雅黑" w:hAnsi="Arial" w:cs="Arial" w:hint="eastAsia"/>
          <w:sz w:val="24"/>
          <w:szCs w:val="24"/>
        </w:rPr>
        <w:t>80MHz</w:t>
      </w:r>
      <w:r w:rsidR="00602206">
        <w:rPr>
          <w:rFonts w:ascii="Arial" w:eastAsia="微软雅黑" w:hAnsi="Arial" w:cs="Arial" w:hint="eastAsia"/>
          <w:sz w:val="24"/>
          <w:szCs w:val="24"/>
        </w:rPr>
        <w:t>）</w:t>
      </w:r>
      <w:r w:rsidR="00637700">
        <w:rPr>
          <w:rFonts w:ascii="Arial" w:eastAsia="微软雅黑" w:hAnsi="Arial" w:cs="Arial" w:hint="eastAsia"/>
          <w:sz w:val="24"/>
          <w:szCs w:val="24"/>
        </w:rPr>
        <w:t>，最后</w:t>
      </w:r>
      <w:proofErr w:type="spellStart"/>
      <w:r w:rsidR="00EA2279">
        <w:rPr>
          <w:rFonts w:ascii="Arial" w:eastAsia="微软雅黑" w:hAnsi="Arial" w:cs="Arial" w:hint="eastAsia"/>
          <w:sz w:val="24"/>
          <w:szCs w:val="24"/>
        </w:rPr>
        <w:t>DAQmx</w:t>
      </w:r>
      <w:proofErr w:type="spellEnd"/>
      <w:r w:rsidR="00637700">
        <w:rPr>
          <w:rFonts w:ascii="Arial" w:eastAsia="微软雅黑" w:hAnsi="Arial" w:cs="Arial" w:hint="eastAsia"/>
          <w:sz w:val="24"/>
          <w:szCs w:val="24"/>
        </w:rPr>
        <w:t>驱动会自动将对标准时基信号的计数值换算成以时间为单位的</w:t>
      </w:r>
      <w:r w:rsidR="00364582">
        <w:rPr>
          <w:rFonts w:ascii="Arial" w:eastAsia="微软雅黑" w:hAnsi="Arial" w:cs="Arial" w:hint="eastAsia"/>
          <w:sz w:val="24"/>
          <w:szCs w:val="24"/>
        </w:rPr>
        <w:t>脉宽测量值。</w:t>
      </w:r>
    </w:p>
    <w:p w:rsidR="007C3A52" w:rsidRDefault="007C3A52" w:rsidP="0072766F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434B3D" w:rsidRDefault="00434B3D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565EE" w:rsidRDefault="007565E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434B3D" w:rsidRPr="007565EE" w:rsidRDefault="007565EE" w:rsidP="007565EE">
      <w:pPr>
        <w:rPr>
          <w:rFonts w:ascii="Arial" w:eastAsia="微软雅黑" w:hAnsi="Arial" w:cs="Arial"/>
          <w:sz w:val="32"/>
          <w:szCs w:val="32"/>
        </w:rPr>
      </w:pPr>
      <w:r w:rsidRPr="007565EE">
        <w:rPr>
          <w:rFonts w:ascii="Arial" w:eastAsia="微软雅黑" w:hAnsi="Arial" w:cs="Arial" w:hint="eastAsia"/>
          <w:sz w:val="32"/>
          <w:szCs w:val="32"/>
        </w:rPr>
        <w:t xml:space="preserve">Lab 3.3 </w:t>
      </w:r>
      <w:r w:rsidR="002C0456">
        <w:rPr>
          <w:rFonts w:ascii="Arial" w:eastAsia="微软雅黑" w:hAnsi="Arial" w:cs="Arial" w:hint="eastAsia"/>
          <w:sz w:val="32"/>
          <w:szCs w:val="32"/>
        </w:rPr>
        <w:t>连续</w:t>
      </w:r>
      <w:r w:rsidR="003B4704">
        <w:rPr>
          <w:rFonts w:ascii="Arial" w:eastAsia="微软雅黑" w:hAnsi="Arial" w:cs="Arial" w:hint="eastAsia"/>
          <w:sz w:val="32"/>
          <w:szCs w:val="32"/>
        </w:rPr>
        <w:t>脉冲序列生成</w:t>
      </w:r>
    </w:p>
    <w:p w:rsidR="007565EE" w:rsidRPr="001B3FEC" w:rsidRDefault="007565E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7565EE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目标：</w:t>
      </w:r>
    </w:p>
    <w:p w:rsidR="001B3FEC" w:rsidRDefault="001D6716" w:rsidP="00C34DBB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利用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自带的计数器资源和</w:t>
      </w:r>
      <w:proofErr w:type="spellStart"/>
      <w:r>
        <w:rPr>
          <w:rFonts w:ascii="Arial" w:eastAsia="微软雅黑" w:hAnsi="Arial" w:cs="Arial" w:hint="eastAsia"/>
          <w:sz w:val="24"/>
          <w:szCs w:val="24"/>
        </w:rPr>
        <w:t>LabVIEW</w:t>
      </w:r>
      <w:proofErr w:type="spellEnd"/>
      <w:r>
        <w:rPr>
          <w:rFonts w:ascii="Arial" w:eastAsia="微软雅黑" w:hAnsi="Arial" w:cs="Arial" w:hint="eastAsia"/>
          <w:sz w:val="24"/>
          <w:szCs w:val="24"/>
        </w:rPr>
        <w:t>编程，</w:t>
      </w:r>
      <w:r w:rsidR="00DA60D4">
        <w:rPr>
          <w:rFonts w:ascii="Arial" w:eastAsia="微软雅黑" w:hAnsi="Arial" w:cs="Arial" w:hint="eastAsia"/>
          <w:sz w:val="24"/>
          <w:szCs w:val="24"/>
        </w:rPr>
        <w:t>实现</w:t>
      </w:r>
      <w:r w:rsidR="003B4704">
        <w:rPr>
          <w:rFonts w:ascii="Arial" w:eastAsia="微软雅黑" w:hAnsi="Arial" w:cs="Arial" w:hint="eastAsia"/>
          <w:sz w:val="24"/>
          <w:szCs w:val="24"/>
        </w:rPr>
        <w:t>脉冲序列的</w:t>
      </w:r>
      <w:r w:rsidR="00DA60D4">
        <w:rPr>
          <w:rFonts w:ascii="Arial" w:eastAsia="微软雅黑" w:hAnsi="Arial" w:cs="Arial" w:hint="eastAsia"/>
          <w:sz w:val="24"/>
          <w:szCs w:val="24"/>
        </w:rPr>
        <w:t>连续生成</w:t>
      </w: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1B3FEC" w:rsidRDefault="001B3FEC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硬件连线：</w:t>
      </w:r>
    </w:p>
    <w:p w:rsidR="00DE081B" w:rsidRPr="006303A1" w:rsidRDefault="00DE081B" w:rsidP="001B1F85">
      <w:pPr>
        <w:ind w:left="1"/>
        <w:rPr>
          <w:rFonts w:ascii="Arial" w:eastAsia="微软雅黑" w:hAnsi="Arial" w:cs="Arial"/>
          <w:sz w:val="24"/>
          <w:szCs w:val="24"/>
        </w:rPr>
      </w:pPr>
      <w:r w:rsidRPr="006303A1">
        <w:rPr>
          <w:rFonts w:ascii="Arial" w:eastAsia="微软雅黑" w:hAnsi="Arial" w:cs="Arial" w:hint="eastAsia"/>
          <w:sz w:val="24"/>
          <w:szCs w:val="24"/>
        </w:rPr>
        <w:t>将</w:t>
      </w:r>
      <w:r w:rsidRPr="006303A1">
        <w:rPr>
          <w:rFonts w:ascii="Arial" w:eastAsia="微软雅黑" w:hAnsi="Arial" w:cs="Arial" w:hint="eastAsia"/>
          <w:sz w:val="24"/>
          <w:szCs w:val="24"/>
        </w:rPr>
        <w:t>ELVIS</w:t>
      </w:r>
      <w:r w:rsidR="00BB5F90">
        <w:rPr>
          <w:rFonts w:ascii="Arial" w:eastAsia="微软雅黑" w:hAnsi="Arial" w:cs="Arial" w:hint="eastAsia"/>
          <w:sz w:val="24"/>
          <w:szCs w:val="24"/>
        </w:rPr>
        <w:t>原型板</w:t>
      </w:r>
      <w:r w:rsidR="00617BE8">
        <w:rPr>
          <w:rFonts w:ascii="Arial" w:eastAsia="微软雅黑" w:hAnsi="Arial" w:cs="Arial" w:hint="eastAsia"/>
          <w:sz w:val="24"/>
          <w:szCs w:val="24"/>
        </w:rPr>
        <w:t>上的</w:t>
      </w:r>
      <w:r w:rsidR="00617BE8">
        <w:rPr>
          <w:rFonts w:ascii="Arial" w:eastAsia="微软雅黑" w:hAnsi="Arial" w:cs="Arial" w:hint="eastAsia"/>
          <w:sz w:val="24"/>
          <w:szCs w:val="24"/>
        </w:rPr>
        <w:t>P</w:t>
      </w:r>
      <w:r>
        <w:rPr>
          <w:rFonts w:ascii="Arial" w:eastAsia="微软雅黑" w:hAnsi="Arial" w:cs="Arial" w:hint="eastAsia"/>
          <w:sz w:val="24"/>
          <w:szCs w:val="24"/>
        </w:rPr>
        <w:t>FI</w:t>
      </w:r>
      <w:r w:rsidR="00617BE8">
        <w:rPr>
          <w:rFonts w:ascii="Arial" w:eastAsia="微软雅黑" w:hAnsi="Arial" w:cs="Arial" w:hint="eastAsia"/>
          <w:sz w:val="24"/>
          <w:szCs w:val="24"/>
        </w:rPr>
        <w:t>12</w:t>
      </w:r>
      <w:r>
        <w:rPr>
          <w:rFonts w:ascii="Arial" w:eastAsia="微软雅黑" w:hAnsi="Arial" w:cs="Arial" w:hint="eastAsia"/>
          <w:sz w:val="24"/>
          <w:szCs w:val="24"/>
        </w:rPr>
        <w:t>/CTR0_</w:t>
      </w:r>
      <w:r w:rsidR="00617BE8">
        <w:rPr>
          <w:rFonts w:ascii="Arial" w:eastAsia="微软雅黑" w:hAnsi="Arial" w:cs="Arial" w:hint="eastAsia"/>
          <w:sz w:val="24"/>
          <w:szCs w:val="24"/>
        </w:rPr>
        <w:t>OUT</w:t>
      </w:r>
      <w:r w:rsidR="00617BE8">
        <w:rPr>
          <w:rFonts w:ascii="Arial" w:eastAsia="微软雅黑" w:hAnsi="Arial" w:cs="Arial" w:hint="eastAsia"/>
          <w:sz w:val="24"/>
          <w:szCs w:val="24"/>
        </w:rPr>
        <w:t>连接到</w:t>
      </w:r>
      <w:r w:rsidR="00617BE8">
        <w:rPr>
          <w:rFonts w:ascii="Arial" w:eastAsia="微软雅黑" w:hAnsi="Arial" w:cs="Arial" w:hint="eastAsia"/>
          <w:sz w:val="24"/>
          <w:szCs w:val="24"/>
        </w:rPr>
        <w:t>AI</w:t>
      </w:r>
      <w:r w:rsidR="00397CC9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617BE8">
        <w:rPr>
          <w:rFonts w:ascii="Arial" w:eastAsia="微软雅黑" w:hAnsi="Arial" w:cs="Arial" w:hint="eastAsia"/>
          <w:sz w:val="24"/>
          <w:szCs w:val="24"/>
        </w:rPr>
        <w:t>0+</w:t>
      </w:r>
      <w:r w:rsidR="00397CC9">
        <w:rPr>
          <w:rFonts w:ascii="Arial" w:eastAsia="微软雅黑" w:hAnsi="Arial" w:cs="Arial" w:hint="eastAsia"/>
          <w:sz w:val="24"/>
          <w:szCs w:val="24"/>
        </w:rPr>
        <w:t>，</w:t>
      </w:r>
      <w:r w:rsidR="00617BE8">
        <w:rPr>
          <w:rFonts w:ascii="Arial" w:eastAsia="微软雅黑" w:hAnsi="Arial" w:cs="Arial" w:hint="eastAsia"/>
          <w:sz w:val="24"/>
          <w:szCs w:val="24"/>
        </w:rPr>
        <w:t>将</w:t>
      </w:r>
      <w:r w:rsidR="00617BE8">
        <w:rPr>
          <w:rFonts w:ascii="Arial" w:eastAsia="微软雅黑" w:hAnsi="Arial" w:cs="Arial" w:hint="eastAsia"/>
          <w:sz w:val="24"/>
          <w:szCs w:val="24"/>
        </w:rPr>
        <w:t>AI</w:t>
      </w:r>
      <w:r w:rsidR="00397CC9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617BE8">
        <w:rPr>
          <w:rFonts w:ascii="Arial" w:eastAsia="微软雅黑" w:hAnsi="Arial" w:cs="Arial" w:hint="eastAsia"/>
          <w:sz w:val="24"/>
          <w:szCs w:val="24"/>
        </w:rPr>
        <w:t>0-</w:t>
      </w:r>
      <w:r w:rsidR="00617BE8">
        <w:rPr>
          <w:rFonts w:ascii="Arial" w:eastAsia="微软雅黑" w:hAnsi="Arial" w:cs="Arial" w:hint="eastAsia"/>
          <w:sz w:val="24"/>
          <w:szCs w:val="24"/>
        </w:rPr>
        <w:t>连接到</w:t>
      </w:r>
      <w:r w:rsidR="00617BE8">
        <w:rPr>
          <w:rFonts w:ascii="Arial" w:eastAsia="微软雅黑" w:hAnsi="Arial" w:cs="Arial" w:hint="eastAsia"/>
          <w:sz w:val="24"/>
          <w:szCs w:val="24"/>
        </w:rPr>
        <w:t>GROUND</w:t>
      </w:r>
      <w:r w:rsidR="00397CC9">
        <w:rPr>
          <w:rFonts w:ascii="Arial" w:eastAsia="微软雅黑" w:hAnsi="Arial" w:cs="Arial" w:hint="eastAsia"/>
          <w:sz w:val="24"/>
          <w:szCs w:val="24"/>
        </w:rPr>
        <w:t>（</w:t>
      </w:r>
      <w:r w:rsidR="001B1F85">
        <w:rPr>
          <w:rFonts w:ascii="Arial" w:eastAsia="微软雅黑" w:hAnsi="Arial" w:cs="Arial" w:hint="eastAsia"/>
          <w:sz w:val="24"/>
          <w:szCs w:val="24"/>
        </w:rPr>
        <w:t>连接</w:t>
      </w:r>
      <w:r w:rsidR="001B1F85">
        <w:rPr>
          <w:rFonts w:ascii="Arial" w:eastAsia="微软雅黑" w:hAnsi="Arial" w:cs="Arial" w:hint="eastAsia"/>
          <w:sz w:val="24"/>
          <w:szCs w:val="24"/>
        </w:rPr>
        <w:t>AI0</w:t>
      </w:r>
      <w:r w:rsidR="001B1F85">
        <w:rPr>
          <w:rFonts w:ascii="Arial" w:eastAsia="微软雅黑" w:hAnsi="Arial" w:cs="Arial" w:hint="eastAsia"/>
          <w:sz w:val="24"/>
          <w:szCs w:val="24"/>
        </w:rPr>
        <w:t>通道的目的是通</w:t>
      </w:r>
      <w:r w:rsidR="00397CC9">
        <w:rPr>
          <w:rFonts w:ascii="Arial" w:eastAsia="微软雅黑" w:hAnsi="Arial" w:cs="Arial" w:hint="eastAsia"/>
          <w:sz w:val="24"/>
          <w:szCs w:val="24"/>
        </w:rPr>
        <w:t>过</w:t>
      </w:r>
      <w:r w:rsidR="00397CC9">
        <w:rPr>
          <w:rFonts w:ascii="Arial" w:eastAsia="微软雅黑" w:hAnsi="Arial" w:cs="Arial" w:hint="eastAsia"/>
          <w:sz w:val="24"/>
          <w:szCs w:val="24"/>
        </w:rPr>
        <w:t>AI 0</w:t>
      </w:r>
      <w:r w:rsidR="00397CC9">
        <w:rPr>
          <w:rFonts w:ascii="Arial" w:eastAsia="微软雅黑" w:hAnsi="Arial" w:cs="Arial" w:hint="eastAsia"/>
          <w:sz w:val="24"/>
          <w:szCs w:val="24"/>
        </w:rPr>
        <w:t>通道</w:t>
      </w:r>
      <w:r w:rsidR="008E76DE">
        <w:rPr>
          <w:rFonts w:ascii="Arial" w:eastAsia="微软雅黑" w:hAnsi="Arial" w:cs="Arial" w:hint="eastAsia"/>
          <w:sz w:val="24"/>
          <w:szCs w:val="24"/>
        </w:rPr>
        <w:t>观察</w:t>
      </w:r>
      <w:r w:rsidR="001B1F85">
        <w:rPr>
          <w:rFonts w:ascii="Arial" w:eastAsia="微软雅黑" w:hAnsi="Arial" w:cs="Arial" w:hint="eastAsia"/>
          <w:sz w:val="24"/>
          <w:szCs w:val="24"/>
        </w:rPr>
        <w:t>产生的脉冲波形</w:t>
      </w:r>
      <w:r w:rsidR="00397CC9">
        <w:rPr>
          <w:rFonts w:ascii="Arial" w:eastAsia="微软雅黑" w:hAnsi="Arial" w:cs="Arial" w:hint="eastAsia"/>
          <w:sz w:val="24"/>
          <w:szCs w:val="24"/>
        </w:rPr>
        <w:t>）</w:t>
      </w:r>
    </w:p>
    <w:p w:rsidR="003A0B1E" w:rsidRDefault="003A0B1E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3A0B1E" w:rsidRDefault="003A0B1E" w:rsidP="003A0B1E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8445E6" w:rsidRDefault="008445E6" w:rsidP="008445E6">
      <w:pPr>
        <w:rPr>
          <w:rFonts w:ascii="Arial" w:eastAsia="微软雅黑" w:hAnsi="Arial" w:cs="Arial" w:hint="eastAsia"/>
          <w:sz w:val="24"/>
          <w:szCs w:val="24"/>
        </w:rPr>
      </w:pPr>
      <w:r w:rsidRPr="00907594">
        <w:rPr>
          <w:rFonts w:ascii="Arial" w:eastAsia="微软雅黑" w:hAnsi="Arial" w:cs="Arial" w:hint="eastAsia"/>
          <w:sz w:val="24"/>
          <w:szCs w:val="24"/>
        </w:rPr>
        <w:t>创建如下的</w:t>
      </w:r>
      <w:r w:rsidRPr="00907594">
        <w:rPr>
          <w:rFonts w:ascii="Arial" w:eastAsia="微软雅黑" w:hAnsi="Arial" w:cs="Arial" w:hint="eastAsia"/>
          <w:sz w:val="24"/>
          <w:szCs w:val="24"/>
        </w:rPr>
        <w:t>VI</w:t>
      </w:r>
      <w:r w:rsidRPr="00907594">
        <w:rPr>
          <w:rFonts w:ascii="Arial" w:eastAsia="微软雅黑" w:hAnsi="Arial" w:cs="Arial" w:hint="eastAsia"/>
          <w:sz w:val="24"/>
          <w:szCs w:val="24"/>
        </w:rPr>
        <w:t>前面板与程序框图（或直接打开准备好的程序</w:t>
      </w:r>
      <w:r w:rsidRPr="008445E6">
        <w:rPr>
          <w:rFonts w:ascii="Arial" w:eastAsia="微软雅黑" w:hAnsi="Arial" w:cs="Arial"/>
          <w:sz w:val="24"/>
          <w:szCs w:val="24"/>
        </w:rPr>
        <w:t>Pulse Train Generator.vi</w:t>
      </w:r>
      <w:r>
        <w:rPr>
          <w:rFonts w:ascii="Arial" w:eastAsia="微软雅黑" w:hAnsi="Arial" w:cs="Arial" w:hint="eastAsia"/>
          <w:sz w:val="24"/>
          <w:szCs w:val="24"/>
        </w:rPr>
        <w:t>），注意</w:t>
      </w:r>
      <w:proofErr w:type="spellStart"/>
      <w:r w:rsidRPr="00907594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Pr="00907594">
        <w:rPr>
          <w:rFonts w:ascii="Arial" w:eastAsia="微软雅黑" w:hAnsi="Arial" w:cs="Arial" w:hint="eastAsia"/>
          <w:b/>
          <w:sz w:val="24"/>
          <w:szCs w:val="24"/>
        </w:rPr>
        <w:t>创建虚拟通道</w:t>
      </w:r>
      <w:r w:rsidRPr="00907594">
        <w:rPr>
          <w:rFonts w:ascii="Arial" w:eastAsia="微软雅黑" w:hAnsi="Arial" w:cs="Arial" w:hint="eastAsia"/>
          <w:sz w:val="24"/>
          <w:szCs w:val="24"/>
        </w:rPr>
        <w:t>（</w:t>
      </w:r>
      <w:proofErr w:type="spellStart"/>
      <w:r w:rsidRPr="00907594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Pr="00907594">
        <w:rPr>
          <w:rFonts w:ascii="Arial" w:eastAsia="微软雅黑" w:hAnsi="Arial" w:cs="Arial" w:hint="eastAsia"/>
          <w:b/>
          <w:sz w:val="24"/>
          <w:szCs w:val="24"/>
        </w:rPr>
        <w:t xml:space="preserve"> Create Virtual Channel.vi</w:t>
      </w:r>
      <w:r w:rsidRPr="00907594">
        <w:rPr>
          <w:rFonts w:ascii="Arial" w:eastAsia="微软雅黑" w:hAnsi="Arial" w:cs="Arial" w:hint="eastAsia"/>
          <w:sz w:val="24"/>
          <w:szCs w:val="24"/>
        </w:rPr>
        <w:t>）的多态选择器应选择</w:t>
      </w:r>
      <w:r w:rsidR="00ED5369">
        <w:rPr>
          <w:rFonts w:ascii="Arial" w:eastAsia="微软雅黑" w:hAnsi="Arial" w:cs="Arial" w:hint="eastAsia"/>
          <w:b/>
          <w:sz w:val="24"/>
          <w:szCs w:val="24"/>
        </w:rPr>
        <w:t>计数器输出</w:t>
      </w:r>
      <w:r w:rsidR="00ED5369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Pr="00907594">
        <w:rPr>
          <w:rFonts w:ascii="Arial" w:eastAsia="微软雅黑" w:hAnsi="Arial" w:cs="Arial" w:hint="eastAsia"/>
          <w:b/>
          <w:sz w:val="24"/>
          <w:szCs w:val="24"/>
        </w:rPr>
        <w:t>脉冲</w:t>
      </w:r>
      <w:r w:rsidR="00ED5369">
        <w:rPr>
          <w:rFonts w:ascii="Arial" w:eastAsia="微软雅黑" w:hAnsi="Arial" w:cs="Arial" w:hint="eastAsia"/>
          <w:b/>
          <w:sz w:val="24"/>
          <w:szCs w:val="24"/>
        </w:rPr>
        <w:t>生成</w:t>
      </w:r>
      <w:r w:rsidR="00ED5369">
        <w:rPr>
          <w:rFonts w:ascii="Arial" w:eastAsia="微软雅黑" w:hAnsi="Arial" w:cs="Arial" w:hint="eastAsia"/>
          <w:b/>
          <w:sz w:val="24"/>
          <w:szCs w:val="24"/>
        </w:rPr>
        <w:t>&gt;&gt;</w:t>
      </w:r>
      <w:r w:rsidR="00ED5369">
        <w:rPr>
          <w:rFonts w:ascii="Arial" w:eastAsia="微软雅黑" w:hAnsi="Arial" w:cs="Arial" w:hint="eastAsia"/>
          <w:b/>
          <w:sz w:val="24"/>
          <w:szCs w:val="24"/>
        </w:rPr>
        <w:t>频率</w:t>
      </w:r>
      <w:r w:rsidR="00FE19EA">
        <w:rPr>
          <w:rFonts w:ascii="Arial" w:eastAsia="微软雅黑" w:hAnsi="Arial" w:cs="Arial" w:hint="eastAsia"/>
          <w:sz w:val="24"/>
          <w:szCs w:val="24"/>
        </w:rPr>
        <w:t>。</w:t>
      </w:r>
      <w:proofErr w:type="spellStart"/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 xml:space="preserve"> </w:t>
      </w:r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>定时</w:t>
      </w:r>
      <w:r w:rsidR="00FE19EA">
        <w:rPr>
          <w:rFonts w:ascii="Arial" w:eastAsia="微软雅黑" w:hAnsi="Arial" w:cs="Arial" w:hint="eastAsia"/>
          <w:sz w:val="24"/>
          <w:szCs w:val="24"/>
        </w:rPr>
        <w:t>（</w:t>
      </w:r>
      <w:proofErr w:type="spellStart"/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>DAQmx</w:t>
      </w:r>
      <w:proofErr w:type="spellEnd"/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 xml:space="preserve"> Timing.vi</w:t>
      </w:r>
      <w:r w:rsidR="00FE19EA">
        <w:rPr>
          <w:rFonts w:ascii="Arial" w:eastAsia="微软雅黑" w:hAnsi="Arial" w:cs="Arial" w:hint="eastAsia"/>
          <w:sz w:val="24"/>
          <w:szCs w:val="24"/>
        </w:rPr>
        <w:t>）的</w:t>
      </w:r>
      <w:r w:rsidR="00FE19EA" w:rsidRPr="00FE19EA">
        <w:rPr>
          <w:rFonts w:ascii="Arial" w:eastAsia="微软雅黑" w:hAnsi="Arial" w:cs="Arial" w:hint="eastAsia"/>
          <w:sz w:val="24"/>
          <w:szCs w:val="24"/>
        </w:rPr>
        <w:t>多态</w:t>
      </w:r>
      <w:r w:rsidR="00FE19EA">
        <w:rPr>
          <w:rFonts w:ascii="Arial" w:eastAsia="微软雅黑" w:hAnsi="Arial" w:cs="Arial" w:hint="eastAsia"/>
          <w:sz w:val="24"/>
          <w:szCs w:val="24"/>
        </w:rPr>
        <w:t>选择器应</w:t>
      </w:r>
      <w:r w:rsidR="00FE19EA" w:rsidRPr="00FE19EA">
        <w:rPr>
          <w:rFonts w:ascii="Arial" w:eastAsia="微软雅黑" w:hAnsi="Arial" w:cs="Arial" w:hint="eastAsia"/>
          <w:sz w:val="24"/>
          <w:szCs w:val="24"/>
        </w:rPr>
        <w:t>选择</w:t>
      </w:r>
      <w:r w:rsidR="00FE19EA" w:rsidRPr="00FE19EA">
        <w:rPr>
          <w:rFonts w:ascii="Arial" w:eastAsia="微软雅黑" w:hAnsi="Arial" w:cs="Arial" w:hint="eastAsia"/>
          <w:b/>
          <w:sz w:val="24"/>
          <w:szCs w:val="24"/>
        </w:rPr>
        <w:t>隐式</w:t>
      </w:r>
      <w:r w:rsidR="00FE19EA" w:rsidRPr="00FE19EA">
        <w:rPr>
          <w:rFonts w:ascii="Arial" w:eastAsia="微软雅黑" w:hAnsi="Arial" w:cs="Arial" w:hint="eastAsia"/>
          <w:sz w:val="24"/>
          <w:szCs w:val="24"/>
        </w:rPr>
        <w:t>，</w:t>
      </w:r>
      <w:r w:rsidR="00FE19EA">
        <w:rPr>
          <w:rFonts w:ascii="Arial" w:eastAsia="微软雅黑" w:hAnsi="Arial" w:cs="Arial" w:hint="eastAsia"/>
          <w:sz w:val="24"/>
          <w:szCs w:val="24"/>
        </w:rPr>
        <w:t>因为</w:t>
      </w:r>
      <w:r w:rsidR="00031C61">
        <w:rPr>
          <w:rFonts w:ascii="Arial" w:eastAsia="微软雅黑" w:hAnsi="Arial" w:cs="Arial" w:hint="eastAsia"/>
          <w:sz w:val="24"/>
          <w:szCs w:val="24"/>
        </w:rPr>
        <w:t>创建通道时</w:t>
      </w:r>
      <w:r w:rsidR="00644BB1">
        <w:rPr>
          <w:rFonts w:ascii="Arial" w:eastAsia="微软雅黑" w:hAnsi="Arial" w:cs="Arial" w:hint="eastAsia"/>
          <w:sz w:val="24"/>
          <w:szCs w:val="24"/>
        </w:rPr>
        <w:t>所</w:t>
      </w:r>
      <w:r w:rsidR="00031C61">
        <w:rPr>
          <w:rFonts w:ascii="Arial" w:eastAsia="微软雅黑" w:hAnsi="Arial" w:cs="Arial" w:hint="eastAsia"/>
          <w:sz w:val="24"/>
          <w:szCs w:val="24"/>
        </w:rPr>
        <w:t>设置</w:t>
      </w:r>
      <w:r w:rsidR="00644BB1">
        <w:rPr>
          <w:rFonts w:ascii="Arial" w:eastAsia="微软雅黑" w:hAnsi="Arial" w:cs="Arial" w:hint="eastAsia"/>
          <w:sz w:val="24"/>
          <w:szCs w:val="24"/>
        </w:rPr>
        <w:t>的</w:t>
      </w:r>
      <w:r w:rsidR="00FE19EA" w:rsidRPr="00FE19EA">
        <w:rPr>
          <w:rFonts w:ascii="Arial" w:eastAsia="微软雅黑" w:hAnsi="Arial" w:cs="Arial" w:hint="eastAsia"/>
          <w:sz w:val="24"/>
          <w:szCs w:val="24"/>
        </w:rPr>
        <w:t>脉冲序列</w:t>
      </w:r>
      <w:r w:rsidR="00031C61">
        <w:rPr>
          <w:rFonts w:ascii="Arial" w:eastAsia="微软雅黑" w:hAnsi="Arial" w:cs="Arial" w:hint="eastAsia"/>
          <w:sz w:val="24"/>
          <w:szCs w:val="24"/>
        </w:rPr>
        <w:t>参数</w:t>
      </w:r>
      <w:r w:rsidR="00644BB1">
        <w:rPr>
          <w:rFonts w:ascii="Arial" w:eastAsia="微软雅黑" w:hAnsi="Arial" w:cs="Arial" w:hint="eastAsia"/>
          <w:sz w:val="24"/>
          <w:szCs w:val="24"/>
        </w:rPr>
        <w:t>本身</w:t>
      </w:r>
      <w:r w:rsidR="00A760C9">
        <w:rPr>
          <w:rFonts w:ascii="Arial" w:eastAsia="微软雅黑" w:hAnsi="Arial" w:cs="Arial" w:hint="eastAsia"/>
          <w:sz w:val="24"/>
          <w:szCs w:val="24"/>
        </w:rPr>
        <w:t>已经</w:t>
      </w:r>
      <w:r w:rsidR="00644BB1">
        <w:rPr>
          <w:rFonts w:ascii="Arial" w:eastAsia="微软雅黑" w:hAnsi="Arial" w:cs="Arial" w:hint="eastAsia"/>
          <w:sz w:val="24"/>
          <w:szCs w:val="24"/>
        </w:rPr>
        <w:t>包含了时间信息</w:t>
      </w:r>
      <w:r w:rsidR="00FE19EA" w:rsidRPr="00FE19EA">
        <w:rPr>
          <w:rFonts w:ascii="Arial" w:eastAsia="微软雅黑" w:hAnsi="Arial" w:cs="Arial" w:hint="eastAsia"/>
          <w:sz w:val="24"/>
          <w:szCs w:val="24"/>
        </w:rPr>
        <w:t>。</w:t>
      </w:r>
    </w:p>
    <w:p w:rsidR="00EF67E8" w:rsidRPr="001171EB" w:rsidRDefault="00EF67E8" w:rsidP="00EF67E8">
      <w:pPr>
        <w:jc w:val="center"/>
        <w:rPr>
          <w:rFonts w:ascii="Arial" w:eastAsia="微软雅黑" w:hAnsi="Arial" w:cs="Arial"/>
          <w:sz w:val="24"/>
          <w:szCs w:val="24"/>
        </w:rPr>
      </w:pPr>
      <w:r w:rsidRPr="00EF67E8">
        <w:rPr>
          <w:rFonts w:ascii="Arial" w:eastAsia="微软雅黑" w:hAnsi="Arial" w:cs="Arial" w:hint="eastAsia"/>
          <w:noProof/>
          <w:sz w:val="24"/>
          <w:szCs w:val="24"/>
        </w:rPr>
        <w:lastRenderedPageBreak/>
        <w:drawing>
          <wp:inline distT="0" distB="0" distL="0" distR="0">
            <wp:extent cx="1847850" cy="2614240"/>
            <wp:effectExtent l="19050" t="0" r="0" b="0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F5" w:rsidRDefault="0046780B" w:rsidP="00AC2992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94814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92" w:rsidRDefault="00AC2992" w:rsidP="00ED5369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CB70DF" w:rsidRDefault="00CB70DF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617BE8" w:rsidRPr="007B5F76" w:rsidRDefault="00617BE8" w:rsidP="007B5F76">
      <w:pPr>
        <w:ind w:left="420" w:hanging="416"/>
        <w:rPr>
          <w:rFonts w:ascii="Arial" w:eastAsia="微软雅黑" w:hAnsi="Arial" w:cs="Arial"/>
          <w:sz w:val="24"/>
          <w:szCs w:val="24"/>
        </w:rPr>
      </w:pPr>
      <w:r w:rsidRPr="007B5F76">
        <w:rPr>
          <w:rFonts w:ascii="Arial" w:eastAsia="微软雅黑" w:hAnsi="Arial" w:cs="Arial"/>
          <w:sz w:val="24"/>
          <w:szCs w:val="24"/>
        </w:rPr>
        <w:t>1.</w:t>
      </w:r>
      <w:r w:rsidR="0032636F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DA63A2">
        <w:rPr>
          <w:rFonts w:ascii="Arial" w:eastAsia="微软雅黑" w:hAnsi="Arial" w:cs="Arial" w:hint="eastAsia"/>
          <w:sz w:val="24"/>
          <w:szCs w:val="24"/>
        </w:rPr>
        <w:tab/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将</w:t>
      </w:r>
      <w:r w:rsidR="00A7014E">
        <w:rPr>
          <w:rFonts w:ascii="Arial" w:eastAsia="微软雅黑" w:hAnsi="Arial" w:cs="Arial" w:hint="eastAsia"/>
          <w:sz w:val="24"/>
          <w:szCs w:val="24"/>
        </w:rPr>
        <w:t>编写好的</w:t>
      </w:r>
      <w:r w:rsidR="00A7014E" w:rsidRPr="007B5F76">
        <w:rPr>
          <w:rFonts w:ascii="Arial" w:eastAsia="微软雅黑" w:hAnsi="Arial" w:cs="Arial"/>
          <w:sz w:val="24"/>
          <w:szCs w:val="24"/>
        </w:rPr>
        <w:t>Single Pulse Generation</w:t>
      </w:r>
      <w:r w:rsidR="00A7014E">
        <w:rPr>
          <w:rFonts w:ascii="Arial" w:eastAsia="微软雅黑" w:hAnsi="Arial" w:cs="Arial" w:hint="eastAsia"/>
          <w:sz w:val="24"/>
          <w:szCs w:val="24"/>
        </w:rPr>
        <w:t>.vi</w:t>
      </w:r>
      <w:r w:rsidR="00A7014E">
        <w:rPr>
          <w:rFonts w:ascii="Arial" w:eastAsia="微软雅黑" w:hAnsi="Arial" w:cs="Arial" w:hint="eastAsia"/>
          <w:sz w:val="24"/>
          <w:szCs w:val="24"/>
        </w:rPr>
        <w:t>的前面板控件设定为下列值：</w:t>
      </w:r>
      <w:r w:rsidR="00A7014E" w:rsidRPr="007B5F76">
        <w:rPr>
          <w:rFonts w:ascii="Arial" w:eastAsia="微软雅黑" w:hAnsi="Arial" w:cs="Arial"/>
          <w:sz w:val="24"/>
          <w:szCs w:val="24"/>
        </w:rPr>
        <w:t xml:space="preserve"> </w:t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计数器</w:t>
      </w:r>
      <w:r w:rsidR="00A7014E" w:rsidRPr="00F449FF">
        <w:rPr>
          <w:rFonts w:ascii="Arial" w:eastAsia="微软雅黑" w:hAnsi="Arial" w:cs="Arial"/>
          <w:b/>
          <w:sz w:val="24"/>
          <w:szCs w:val="24"/>
        </w:rPr>
        <w:t>Dev1/ctr0</w:t>
      </w:r>
      <w:r w:rsidR="00A7014E">
        <w:rPr>
          <w:rFonts w:ascii="Arial" w:eastAsia="微软雅黑" w:hAnsi="Arial" w:cs="Arial" w:hint="eastAsia"/>
          <w:sz w:val="24"/>
          <w:szCs w:val="24"/>
        </w:rPr>
        <w:t>；</w:t>
      </w:r>
      <w:r w:rsidR="00A7014E" w:rsidRPr="007B5F76">
        <w:rPr>
          <w:rFonts w:ascii="Arial" w:eastAsia="微软雅黑" w:hAnsi="Arial" w:cs="Arial"/>
          <w:sz w:val="24"/>
          <w:szCs w:val="24"/>
        </w:rPr>
        <w:t xml:space="preserve"> </w:t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占空比</w:t>
      </w:r>
      <w:r w:rsidR="00A7014E" w:rsidRPr="00F449FF">
        <w:rPr>
          <w:rFonts w:ascii="Arial" w:eastAsia="微软雅黑" w:hAnsi="Arial" w:cs="Arial"/>
          <w:b/>
          <w:sz w:val="24"/>
          <w:szCs w:val="24"/>
        </w:rPr>
        <w:t>0.5</w:t>
      </w:r>
      <w:r w:rsidR="00A7014E">
        <w:rPr>
          <w:rFonts w:ascii="Arial" w:eastAsia="微软雅黑" w:hAnsi="Arial" w:cs="Arial" w:hint="eastAsia"/>
          <w:sz w:val="24"/>
          <w:szCs w:val="24"/>
        </w:rPr>
        <w:t>；</w:t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频率</w:t>
      </w:r>
      <w:r w:rsidR="00A7014E" w:rsidRPr="00F449FF">
        <w:rPr>
          <w:rFonts w:ascii="Arial" w:eastAsia="微软雅黑" w:hAnsi="Arial" w:cs="Arial"/>
          <w:b/>
          <w:sz w:val="24"/>
          <w:szCs w:val="24"/>
        </w:rPr>
        <w:t>1</w:t>
      </w:r>
      <w:r w:rsidR="00A7014E" w:rsidRPr="00F449FF">
        <w:rPr>
          <w:rFonts w:ascii="Arial" w:eastAsia="微软雅黑" w:hAnsi="Arial" w:cs="Arial" w:hint="eastAsia"/>
          <w:b/>
          <w:sz w:val="24"/>
          <w:szCs w:val="24"/>
        </w:rPr>
        <w:t>0</w:t>
      </w:r>
      <w:r w:rsidR="00A7014E">
        <w:rPr>
          <w:rFonts w:ascii="Arial" w:eastAsia="微软雅黑" w:hAnsi="Arial" w:cs="Arial" w:hint="eastAsia"/>
          <w:sz w:val="24"/>
          <w:szCs w:val="24"/>
        </w:rPr>
        <w:t>；</w:t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空闲状态</w:t>
      </w:r>
      <w:r w:rsidR="00F449FF">
        <w:rPr>
          <w:rFonts w:ascii="Arial" w:eastAsia="微软雅黑" w:hAnsi="Arial" w:cs="Arial" w:hint="eastAsia"/>
          <w:sz w:val="24"/>
          <w:szCs w:val="24"/>
        </w:rPr>
        <w:t>为</w:t>
      </w:r>
      <w:r w:rsidR="00A7014E" w:rsidRPr="00F449FF">
        <w:rPr>
          <w:rFonts w:ascii="Arial" w:eastAsia="微软雅黑" w:hAnsi="Arial" w:cs="Arial" w:hint="eastAsia"/>
          <w:b/>
          <w:sz w:val="24"/>
          <w:szCs w:val="24"/>
        </w:rPr>
        <w:t>低</w:t>
      </w:r>
      <w:r w:rsidR="00A7014E">
        <w:rPr>
          <w:rFonts w:ascii="Arial" w:eastAsia="微软雅黑" w:hAnsi="Arial" w:cs="Arial" w:hint="eastAsia"/>
          <w:sz w:val="24"/>
          <w:szCs w:val="24"/>
        </w:rPr>
        <w:t>；</w:t>
      </w:r>
      <w:r w:rsidR="00A7014E" w:rsidRPr="007B5F76">
        <w:rPr>
          <w:rFonts w:ascii="Arial" w:eastAsia="微软雅黑" w:hAnsi="Arial" w:cs="Arial" w:hint="eastAsia"/>
          <w:sz w:val="24"/>
          <w:szCs w:val="24"/>
        </w:rPr>
        <w:t>初始延迟</w:t>
      </w:r>
      <w:r w:rsidR="00A7014E" w:rsidRPr="00F449FF">
        <w:rPr>
          <w:rFonts w:ascii="Arial" w:eastAsia="微软雅黑" w:hAnsi="Arial" w:cs="Arial"/>
          <w:b/>
          <w:sz w:val="24"/>
          <w:szCs w:val="24"/>
        </w:rPr>
        <w:t>0.25</w:t>
      </w:r>
      <w:r w:rsidR="00A7014E">
        <w:rPr>
          <w:rFonts w:ascii="Arial" w:eastAsia="微软雅黑" w:hAnsi="Arial" w:cs="Arial" w:hint="eastAsia"/>
          <w:sz w:val="24"/>
          <w:szCs w:val="24"/>
        </w:rPr>
        <w:t>。</w:t>
      </w:r>
      <w:r w:rsidR="00F449FF">
        <w:rPr>
          <w:rFonts w:ascii="Arial" w:eastAsia="微软雅黑" w:hAnsi="Arial" w:cs="Arial" w:hint="eastAsia"/>
          <w:sz w:val="24"/>
          <w:szCs w:val="24"/>
        </w:rPr>
        <w:t>然后</w:t>
      </w:r>
      <w:r w:rsidR="00A7014E">
        <w:rPr>
          <w:rFonts w:ascii="Arial" w:eastAsia="微软雅黑" w:hAnsi="Arial" w:cs="Arial" w:hint="eastAsia"/>
          <w:sz w:val="24"/>
          <w:szCs w:val="24"/>
        </w:rPr>
        <w:t>运行</w:t>
      </w:r>
      <w:r w:rsidR="00F449FF">
        <w:rPr>
          <w:rFonts w:ascii="Arial" w:eastAsia="微软雅黑" w:hAnsi="Arial" w:cs="Arial" w:hint="eastAsia"/>
          <w:sz w:val="24"/>
          <w:szCs w:val="24"/>
        </w:rPr>
        <w:t>VI</w:t>
      </w:r>
      <w:r w:rsidR="00F449FF">
        <w:rPr>
          <w:rFonts w:ascii="Arial" w:eastAsia="微软雅黑" w:hAnsi="Arial" w:cs="Arial" w:hint="eastAsia"/>
          <w:sz w:val="24"/>
          <w:szCs w:val="24"/>
        </w:rPr>
        <w:t>。</w:t>
      </w:r>
    </w:p>
    <w:p w:rsidR="00617BE8" w:rsidRDefault="00617BE8" w:rsidP="00431994">
      <w:pPr>
        <w:ind w:left="420" w:hanging="416"/>
        <w:rPr>
          <w:rFonts w:ascii="Arial" w:eastAsia="微软雅黑" w:hAnsi="Arial" w:cs="Arial"/>
          <w:sz w:val="24"/>
          <w:szCs w:val="24"/>
        </w:rPr>
      </w:pPr>
      <w:r w:rsidRPr="007B5F76">
        <w:rPr>
          <w:rFonts w:ascii="Arial" w:eastAsia="微软雅黑" w:hAnsi="Arial" w:cs="Arial"/>
          <w:sz w:val="24"/>
          <w:szCs w:val="24"/>
        </w:rPr>
        <w:t>2.</w:t>
      </w:r>
      <w:r w:rsidR="0032636F">
        <w:rPr>
          <w:rFonts w:ascii="Arial" w:eastAsia="微软雅黑" w:hAnsi="Arial" w:cs="Arial" w:hint="eastAsia"/>
          <w:sz w:val="24"/>
          <w:szCs w:val="24"/>
        </w:rPr>
        <w:t xml:space="preserve"> </w:t>
      </w:r>
      <w:r w:rsidR="00DA63A2">
        <w:rPr>
          <w:rFonts w:ascii="Arial" w:eastAsia="微软雅黑" w:hAnsi="Arial" w:cs="Arial" w:hint="eastAsia"/>
          <w:sz w:val="24"/>
          <w:szCs w:val="24"/>
        </w:rPr>
        <w:tab/>
      </w:r>
      <w:r w:rsidR="00F9503C">
        <w:rPr>
          <w:rFonts w:ascii="Arial" w:eastAsia="微软雅黑" w:hAnsi="Arial" w:cs="Arial" w:hint="eastAsia"/>
          <w:sz w:val="24"/>
          <w:szCs w:val="24"/>
        </w:rPr>
        <w:t>利用</w:t>
      </w:r>
      <w:r w:rsidR="00F9292E">
        <w:rPr>
          <w:rFonts w:ascii="Arial" w:eastAsia="微软雅黑" w:hAnsi="Arial" w:cs="Arial" w:hint="eastAsia"/>
          <w:sz w:val="24"/>
          <w:szCs w:val="24"/>
        </w:rPr>
        <w:t>ELVIS</w:t>
      </w:r>
      <w:r w:rsidR="00F9292E">
        <w:rPr>
          <w:rFonts w:ascii="Arial" w:eastAsia="微软雅黑" w:hAnsi="Arial" w:cs="Arial" w:hint="eastAsia"/>
          <w:sz w:val="24"/>
          <w:szCs w:val="24"/>
        </w:rPr>
        <w:t>的示波器（</w:t>
      </w:r>
      <w:r w:rsidR="00F9292E">
        <w:rPr>
          <w:rFonts w:ascii="Arial" w:eastAsia="微软雅黑" w:hAnsi="Arial" w:cs="Arial" w:hint="eastAsia"/>
          <w:sz w:val="24"/>
          <w:szCs w:val="24"/>
        </w:rPr>
        <w:t>SCOPE</w:t>
      </w:r>
      <w:r w:rsidR="00F9292E">
        <w:rPr>
          <w:rFonts w:ascii="Arial" w:eastAsia="微软雅黑" w:hAnsi="Arial" w:cs="Arial" w:hint="eastAsia"/>
          <w:sz w:val="24"/>
          <w:szCs w:val="24"/>
        </w:rPr>
        <w:t>）软面板</w:t>
      </w:r>
      <w:r w:rsidR="00431994">
        <w:rPr>
          <w:rFonts w:ascii="Arial" w:eastAsia="微软雅黑" w:hAnsi="Arial" w:cs="Arial" w:hint="eastAsia"/>
          <w:sz w:val="24"/>
          <w:szCs w:val="24"/>
        </w:rPr>
        <w:t>观察生成的脉冲，注意</w:t>
      </w:r>
      <w:r w:rsidR="00431994">
        <w:rPr>
          <w:rFonts w:ascii="Arial" w:eastAsia="微软雅黑" w:hAnsi="Arial" w:cs="Arial" w:hint="eastAsia"/>
          <w:sz w:val="24"/>
          <w:szCs w:val="24"/>
        </w:rPr>
        <w:t>Channel 0</w:t>
      </w:r>
      <w:r w:rsidR="00431994">
        <w:rPr>
          <w:rFonts w:ascii="Arial" w:eastAsia="微软雅黑" w:hAnsi="Arial" w:cs="Arial" w:hint="eastAsia"/>
          <w:sz w:val="24"/>
          <w:szCs w:val="24"/>
        </w:rPr>
        <w:t>的</w:t>
      </w:r>
      <w:r w:rsidR="00431994">
        <w:rPr>
          <w:rFonts w:ascii="Arial" w:eastAsia="微软雅黑" w:hAnsi="Arial" w:cs="Arial" w:hint="eastAsia"/>
          <w:sz w:val="24"/>
          <w:szCs w:val="24"/>
        </w:rPr>
        <w:t>Source</w:t>
      </w:r>
      <w:r w:rsidR="00431994">
        <w:rPr>
          <w:rFonts w:ascii="Arial" w:eastAsia="微软雅黑" w:hAnsi="Arial" w:cs="Arial" w:hint="eastAsia"/>
          <w:sz w:val="24"/>
          <w:szCs w:val="24"/>
        </w:rPr>
        <w:t>选择</w:t>
      </w:r>
      <w:r w:rsidR="00431994" w:rsidRPr="00431994">
        <w:rPr>
          <w:rFonts w:ascii="Arial" w:eastAsia="微软雅黑" w:hAnsi="Arial" w:cs="Arial" w:hint="eastAsia"/>
          <w:b/>
          <w:sz w:val="24"/>
          <w:szCs w:val="24"/>
        </w:rPr>
        <w:t>AI 0</w:t>
      </w:r>
      <w:r w:rsidR="00431994">
        <w:rPr>
          <w:rFonts w:ascii="Arial" w:eastAsia="微软雅黑" w:hAnsi="Arial" w:cs="Arial" w:hint="eastAsia"/>
          <w:sz w:val="24"/>
          <w:szCs w:val="24"/>
        </w:rPr>
        <w:t>，水平方向每隔显示的时间设置为</w:t>
      </w:r>
      <w:r w:rsidR="00431994" w:rsidRPr="00431994">
        <w:rPr>
          <w:rFonts w:ascii="Arial" w:eastAsia="微软雅黑" w:hAnsi="Arial" w:cs="Arial" w:hint="eastAsia"/>
          <w:b/>
          <w:sz w:val="24"/>
          <w:szCs w:val="24"/>
        </w:rPr>
        <w:t>100ms</w:t>
      </w:r>
      <w:r w:rsidR="00431994">
        <w:rPr>
          <w:rFonts w:ascii="Arial" w:eastAsia="微软雅黑" w:hAnsi="Arial" w:cs="Arial" w:hint="eastAsia"/>
          <w:sz w:val="24"/>
          <w:szCs w:val="24"/>
        </w:rPr>
        <w:t>，应该可以看到类似下图的波形。</w:t>
      </w:r>
    </w:p>
    <w:p w:rsidR="00617BE8" w:rsidRDefault="0046780B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6188710" cy="4212839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94" w:rsidRPr="00431994" w:rsidRDefault="00431994" w:rsidP="00431994">
      <w:pPr>
        <w:ind w:left="420" w:hanging="416"/>
        <w:rPr>
          <w:rFonts w:ascii="Arial" w:eastAsia="微软雅黑" w:hAnsi="Arial" w:cs="Arial" w:hint="eastAsia"/>
          <w:sz w:val="24"/>
          <w:szCs w:val="24"/>
        </w:rPr>
      </w:pPr>
      <w:r w:rsidRPr="00431994">
        <w:rPr>
          <w:rFonts w:ascii="Arial" w:eastAsia="微软雅黑" w:hAnsi="Arial" w:cs="Arial" w:hint="eastAsia"/>
          <w:sz w:val="24"/>
          <w:szCs w:val="24"/>
        </w:rPr>
        <w:t xml:space="preserve">3.  </w:t>
      </w:r>
      <w:r>
        <w:rPr>
          <w:rFonts w:ascii="Arial" w:eastAsia="微软雅黑" w:hAnsi="Arial" w:cs="Arial" w:hint="eastAsia"/>
          <w:sz w:val="24"/>
          <w:szCs w:val="24"/>
        </w:rPr>
        <w:t>改变脉冲序列的频率，占空比等参数设置，再运行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，</w:t>
      </w:r>
      <w:r w:rsidRPr="00431994">
        <w:rPr>
          <w:rFonts w:ascii="Arial" w:eastAsia="微软雅黑" w:hAnsi="Arial" w:cs="Arial" w:hint="eastAsia"/>
          <w:sz w:val="24"/>
          <w:szCs w:val="24"/>
        </w:rPr>
        <w:t>观察看到的波形。</w:t>
      </w:r>
    </w:p>
    <w:p w:rsidR="00617BE8" w:rsidRDefault="00431994" w:rsidP="00A61F51">
      <w:pPr>
        <w:ind w:left="420" w:hanging="416"/>
        <w:rPr>
          <w:rFonts w:ascii="Arial" w:eastAsia="微软雅黑" w:hAnsi="Arial" w:cs="Arial" w:hint="eastAsia"/>
          <w:sz w:val="24"/>
          <w:szCs w:val="24"/>
        </w:rPr>
      </w:pPr>
      <w:r w:rsidRPr="00431994">
        <w:rPr>
          <w:rFonts w:ascii="Arial" w:eastAsia="微软雅黑" w:hAnsi="Arial" w:cs="Arial" w:hint="eastAsia"/>
          <w:sz w:val="24"/>
          <w:szCs w:val="24"/>
        </w:rPr>
        <w:t xml:space="preserve">4.  </w:t>
      </w:r>
      <w:r w:rsidR="00655C8B">
        <w:rPr>
          <w:rFonts w:ascii="Arial" w:eastAsia="微软雅黑" w:hAnsi="Arial" w:cs="Arial" w:hint="eastAsia"/>
          <w:sz w:val="24"/>
          <w:szCs w:val="24"/>
        </w:rPr>
        <w:t>（可选）利用原型板上的</w:t>
      </w:r>
      <w:r w:rsidR="00655C8B">
        <w:rPr>
          <w:rFonts w:ascii="Arial" w:eastAsia="微软雅黑" w:hAnsi="Arial" w:cs="Arial" w:hint="eastAsia"/>
          <w:sz w:val="24"/>
          <w:szCs w:val="24"/>
        </w:rPr>
        <w:t>LED</w:t>
      </w:r>
      <w:r w:rsidR="00655C8B">
        <w:rPr>
          <w:rFonts w:ascii="Arial" w:eastAsia="微软雅黑" w:hAnsi="Arial" w:cs="Arial" w:hint="eastAsia"/>
          <w:sz w:val="24"/>
          <w:szCs w:val="24"/>
        </w:rPr>
        <w:t>灯观看产生的脉冲序列：</w:t>
      </w:r>
      <w:r w:rsidR="00A61F51">
        <w:rPr>
          <w:rFonts w:ascii="Arial" w:eastAsia="微软雅黑" w:hAnsi="Arial" w:cs="Arial" w:hint="eastAsia"/>
          <w:sz w:val="24"/>
          <w:szCs w:val="24"/>
        </w:rPr>
        <w:t>去除</w:t>
      </w:r>
      <w:r w:rsidR="00A61F51" w:rsidRPr="00A61F51">
        <w:rPr>
          <w:rFonts w:ascii="Arial" w:eastAsia="微软雅黑" w:hAnsi="Arial" w:cs="Arial"/>
          <w:sz w:val="24"/>
          <w:szCs w:val="24"/>
        </w:rPr>
        <w:t>PFI12/CTR0_OUT</w:t>
      </w:r>
      <w:r w:rsidR="00A61F51">
        <w:rPr>
          <w:rFonts w:ascii="Arial" w:eastAsia="微软雅黑" w:hAnsi="Arial" w:cs="Arial" w:hint="eastAsia"/>
          <w:sz w:val="24"/>
          <w:szCs w:val="24"/>
        </w:rPr>
        <w:t>到</w:t>
      </w:r>
      <w:r w:rsidR="00A61F51">
        <w:rPr>
          <w:rFonts w:ascii="Arial" w:eastAsia="微软雅黑" w:hAnsi="Arial" w:cs="Arial" w:hint="eastAsia"/>
          <w:sz w:val="24"/>
          <w:szCs w:val="24"/>
        </w:rPr>
        <w:t>AI 0+</w:t>
      </w:r>
      <w:r w:rsidR="00A61F51">
        <w:rPr>
          <w:rFonts w:ascii="Arial" w:eastAsia="微软雅黑" w:hAnsi="Arial" w:cs="Arial" w:hint="eastAsia"/>
          <w:sz w:val="24"/>
          <w:szCs w:val="24"/>
        </w:rPr>
        <w:t>的连线，将</w:t>
      </w:r>
      <w:r w:rsidR="00655C8B" w:rsidRPr="00655C8B">
        <w:rPr>
          <w:rFonts w:ascii="Arial" w:eastAsia="微软雅黑" w:hAnsi="Arial" w:cs="Arial"/>
          <w:sz w:val="24"/>
          <w:szCs w:val="24"/>
        </w:rPr>
        <w:t>PFI12/CTR0_OUT</w:t>
      </w:r>
      <w:r w:rsidR="00EF6A83">
        <w:rPr>
          <w:rFonts w:ascii="Arial" w:eastAsia="微软雅黑" w:hAnsi="Arial" w:cs="Arial" w:hint="eastAsia"/>
          <w:sz w:val="24"/>
          <w:szCs w:val="24"/>
        </w:rPr>
        <w:t>改连至</w:t>
      </w:r>
      <w:r w:rsidR="00EF6A83">
        <w:rPr>
          <w:rFonts w:ascii="Arial" w:eastAsia="微软雅黑" w:hAnsi="Arial" w:cs="Arial" w:hint="eastAsia"/>
          <w:sz w:val="24"/>
          <w:szCs w:val="24"/>
        </w:rPr>
        <w:t>LED 0</w:t>
      </w:r>
      <w:r w:rsidR="00EF6A83">
        <w:rPr>
          <w:rFonts w:ascii="Arial" w:eastAsia="微软雅黑" w:hAnsi="Arial" w:cs="Arial" w:hint="eastAsia"/>
          <w:sz w:val="24"/>
          <w:szCs w:val="24"/>
        </w:rPr>
        <w:t>。</w:t>
      </w:r>
      <w:r w:rsidR="00F758E1">
        <w:rPr>
          <w:rFonts w:ascii="Arial" w:eastAsia="微软雅黑" w:hAnsi="Arial" w:cs="Arial" w:hint="eastAsia"/>
          <w:sz w:val="24"/>
          <w:szCs w:val="24"/>
        </w:rPr>
        <w:t>修改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Single Pulse Generation.vi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的前面板控件</w:t>
      </w:r>
      <w:r w:rsidR="00F758E1">
        <w:rPr>
          <w:rFonts w:ascii="Arial" w:eastAsia="微软雅黑" w:hAnsi="Arial" w:cs="Arial" w:hint="eastAsia"/>
          <w:sz w:val="24"/>
          <w:szCs w:val="24"/>
        </w:rPr>
        <w:t>设置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：</w:t>
      </w:r>
      <w:r w:rsidR="00F758E1">
        <w:rPr>
          <w:rFonts w:ascii="Arial" w:eastAsia="微软雅黑" w:hAnsi="Arial" w:cs="Arial" w:hint="eastAsia"/>
          <w:sz w:val="24"/>
          <w:szCs w:val="24"/>
        </w:rPr>
        <w:t>将频率降低为</w:t>
      </w:r>
      <w:r w:rsidR="00F758E1" w:rsidRPr="00F758E1">
        <w:rPr>
          <w:rFonts w:ascii="Arial" w:eastAsia="微软雅黑" w:hAnsi="Arial" w:cs="Arial" w:hint="eastAsia"/>
          <w:b/>
          <w:sz w:val="24"/>
          <w:szCs w:val="24"/>
        </w:rPr>
        <w:t>1</w:t>
      </w:r>
      <w:r w:rsidR="00F758E1">
        <w:rPr>
          <w:rFonts w:ascii="Arial" w:eastAsia="微软雅黑" w:hAnsi="Arial" w:cs="Arial" w:hint="eastAsia"/>
          <w:sz w:val="24"/>
          <w:szCs w:val="24"/>
        </w:rPr>
        <w:t>，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占空比</w:t>
      </w:r>
      <w:r w:rsidR="00F758E1">
        <w:rPr>
          <w:rFonts w:ascii="Arial" w:eastAsia="微软雅黑" w:hAnsi="Arial" w:cs="Arial" w:hint="eastAsia"/>
          <w:sz w:val="24"/>
          <w:szCs w:val="24"/>
        </w:rPr>
        <w:t>设置为</w:t>
      </w:r>
      <w:r w:rsidR="00F758E1" w:rsidRPr="00F758E1">
        <w:rPr>
          <w:rFonts w:ascii="Arial" w:eastAsia="微软雅黑" w:hAnsi="Arial" w:cs="Arial" w:hint="eastAsia"/>
          <w:b/>
          <w:sz w:val="24"/>
          <w:szCs w:val="24"/>
        </w:rPr>
        <w:t>0.5</w:t>
      </w:r>
      <w:r w:rsidR="00F758E1">
        <w:rPr>
          <w:rFonts w:ascii="Arial" w:eastAsia="微软雅黑" w:hAnsi="Arial" w:cs="Arial" w:hint="eastAsia"/>
          <w:sz w:val="24"/>
          <w:szCs w:val="24"/>
        </w:rPr>
        <w:t>，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然后</w:t>
      </w:r>
      <w:r w:rsidR="00793188">
        <w:rPr>
          <w:rFonts w:ascii="Arial" w:eastAsia="微软雅黑" w:hAnsi="Arial" w:cs="Arial" w:hint="eastAsia"/>
          <w:sz w:val="24"/>
          <w:szCs w:val="24"/>
        </w:rPr>
        <w:t>再次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运行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VI</w:t>
      </w:r>
      <w:r w:rsidR="00F758E1" w:rsidRPr="00F758E1">
        <w:rPr>
          <w:rFonts w:ascii="Arial" w:eastAsia="微软雅黑" w:hAnsi="Arial" w:cs="Arial" w:hint="eastAsia"/>
          <w:sz w:val="24"/>
          <w:szCs w:val="24"/>
        </w:rPr>
        <w:t>。</w:t>
      </w:r>
      <w:r w:rsidR="00241604">
        <w:rPr>
          <w:rFonts w:ascii="Arial" w:eastAsia="微软雅黑" w:hAnsi="Arial" w:cs="Arial" w:hint="eastAsia"/>
          <w:sz w:val="24"/>
          <w:szCs w:val="24"/>
        </w:rPr>
        <w:t>此时应该可以看到原型板上的</w:t>
      </w:r>
      <w:r w:rsidR="00241604">
        <w:rPr>
          <w:rFonts w:ascii="Arial" w:eastAsia="微软雅黑" w:hAnsi="Arial" w:cs="Arial" w:hint="eastAsia"/>
          <w:sz w:val="24"/>
          <w:szCs w:val="24"/>
        </w:rPr>
        <w:t>LED 0</w:t>
      </w:r>
      <w:r w:rsidR="00241604">
        <w:rPr>
          <w:rFonts w:ascii="Arial" w:eastAsia="微软雅黑" w:hAnsi="Arial" w:cs="Arial" w:hint="eastAsia"/>
          <w:sz w:val="24"/>
          <w:szCs w:val="24"/>
        </w:rPr>
        <w:t>指示灯会以每秒钟一次的频率闪烁</w:t>
      </w:r>
      <w:r w:rsidR="00767D03">
        <w:rPr>
          <w:rFonts w:ascii="Arial" w:eastAsia="微软雅黑" w:hAnsi="Arial" w:cs="Arial" w:hint="eastAsia"/>
          <w:sz w:val="24"/>
          <w:szCs w:val="24"/>
        </w:rPr>
        <w:t>。</w:t>
      </w:r>
    </w:p>
    <w:p w:rsidR="00866B68" w:rsidRDefault="00866B68" w:rsidP="00A61F51">
      <w:pPr>
        <w:ind w:left="420" w:hanging="416"/>
        <w:rPr>
          <w:rFonts w:ascii="Arial" w:eastAsia="微软雅黑" w:hAnsi="Arial" w:cs="Arial" w:hint="eastAsia"/>
          <w:sz w:val="24"/>
          <w:szCs w:val="24"/>
        </w:rPr>
      </w:pPr>
    </w:p>
    <w:p w:rsidR="00866B68" w:rsidRDefault="00866B68" w:rsidP="00A61F51">
      <w:pPr>
        <w:ind w:left="420" w:hanging="416"/>
        <w:rPr>
          <w:rFonts w:ascii="Arial" w:eastAsia="微软雅黑" w:hAnsi="Arial" w:cs="Arial" w:hint="eastAsia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思考：</w:t>
      </w:r>
    </w:p>
    <w:p w:rsidR="00B2592E" w:rsidRDefault="00983CF0" w:rsidP="00A92644">
      <w:pPr>
        <w:ind w:firstLine="4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在</w:t>
      </w:r>
      <w:r>
        <w:rPr>
          <w:rFonts w:ascii="Arial" w:eastAsia="微软雅黑" w:hAnsi="Arial" w:cs="Arial" w:hint="eastAsia"/>
          <w:sz w:val="24"/>
          <w:szCs w:val="24"/>
        </w:rPr>
        <w:t>Lab 4.2</w:t>
      </w:r>
      <w:r>
        <w:rPr>
          <w:rFonts w:ascii="Arial" w:eastAsia="微软雅黑" w:hAnsi="Arial" w:cs="Arial" w:hint="eastAsia"/>
          <w:sz w:val="24"/>
          <w:szCs w:val="24"/>
        </w:rPr>
        <w:t>中，我们看到可以利用模拟输出（</w:t>
      </w:r>
      <w:r>
        <w:rPr>
          <w:rFonts w:ascii="Arial" w:eastAsia="微软雅黑" w:hAnsi="Arial" w:cs="Arial" w:hint="eastAsia"/>
          <w:sz w:val="24"/>
          <w:szCs w:val="24"/>
        </w:rPr>
        <w:t>AO</w:t>
      </w:r>
      <w:r>
        <w:rPr>
          <w:rFonts w:ascii="Arial" w:eastAsia="微软雅黑" w:hAnsi="Arial" w:cs="Arial" w:hint="eastAsia"/>
          <w:sz w:val="24"/>
          <w:szCs w:val="24"/>
        </w:rPr>
        <w:t>）通道</w:t>
      </w:r>
      <w:r w:rsidR="00ED4EB4">
        <w:rPr>
          <w:rFonts w:ascii="Arial" w:eastAsia="微软雅黑" w:hAnsi="Arial" w:cs="Arial" w:hint="eastAsia"/>
          <w:sz w:val="24"/>
          <w:szCs w:val="24"/>
        </w:rPr>
        <w:t>产生连续波形输出，</w:t>
      </w:r>
      <w:r w:rsidR="00193731">
        <w:rPr>
          <w:rFonts w:ascii="Arial" w:eastAsia="微软雅黑" w:hAnsi="Arial" w:cs="Arial" w:hint="eastAsia"/>
          <w:sz w:val="24"/>
          <w:szCs w:val="24"/>
        </w:rPr>
        <w:t>用这种方法应该也可以产生同样的脉冲输出效果。那么利用模拟输出通道和利用计数器输出脉冲序列这两种方法相比，各自有什么优缺点呢？</w:t>
      </w:r>
    </w:p>
    <w:sectPr w:rsidR="00B2592E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715"/>
    <w:rsid w:val="00031C61"/>
    <w:rsid w:val="000339AC"/>
    <w:rsid w:val="00072E19"/>
    <w:rsid w:val="000757A3"/>
    <w:rsid w:val="0008202A"/>
    <w:rsid w:val="0008278C"/>
    <w:rsid w:val="000832A6"/>
    <w:rsid w:val="000C0653"/>
    <w:rsid w:val="000D7818"/>
    <w:rsid w:val="000F58D4"/>
    <w:rsid w:val="0010007C"/>
    <w:rsid w:val="001171EB"/>
    <w:rsid w:val="001176F6"/>
    <w:rsid w:val="00123A7E"/>
    <w:rsid w:val="00123DEA"/>
    <w:rsid w:val="0013661E"/>
    <w:rsid w:val="00157F1D"/>
    <w:rsid w:val="00173214"/>
    <w:rsid w:val="00175D37"/>
    <w:rsid w:val="00183950"/>
    <w:rsid w:val="00192922"/>
    <w:rsid w:val="00193731"/>
    <w:rsid w:val="001A27D5"/>
    <w:rsid w:val="001B1F85"/>
    <w:rsid w:val="001B215C"/>
    <w:rsid w:val="001B3FEC"/>
    <w:rsid w:val="001D036F"/>
    <w:rsid w:val="001D6716"/>
    <w:rsid w:val="001F55C3"/>
    <w:rsid w:val="00241604"/>
    <w:rsid w:val="002425A3"/>
    <w:rsid w:val="00252BD9"/>
    <w:rsid w:val="002701DA"/>
    <w:rsid w:val="00283F6A"/>
    <w:rsid w:val="002944A1"/>
    <w:rsid w:val="00294520"/>
    <w:rsid w:val="002A0645"/>
    <w:rsid w:val="002C0456"/>
    <w:rsid w:val="002C5D09"/>
    <w:rsid w:val="002F45D4"/>
    <w:rsid w:val="003078B0"/>
    <w:rsid w:val="0031321B"/>
    <w:rsid w:val="003220D3"/>
    <w:rsid w:val="0032636F"/>
    <w:rsid w:val="0034541F"/>
    <w:rsid w:val="00364582"/>
    <w:rsid w:val="0036458A"/>
    <w:rsid w:val="00371709"/>
    <w:rsid w:val="00382033"/>
    <w:rsid w:val="00397CC9"/>
    <w:rsid w:val="003A0B1E"/>
    <w:rsid w:val="003A202A"/>
    <w:rsid w:val="003B2ECD"/>
    <w:rsid w:val="003B4704"/>
    <w:rsid w:val="003B68C4"/>
    <w:rsid w:val="003C0CA7"/>
    <w:rsid w:val="004122F5"/>
    <w:rsid w:val="004224F3"/>
    <w:rsid w:val="00427E0B"/>
    <w:rsid w:val="00431994"/>
    <w:rsid w:val="00434B3D"/>
    <w:rsid w:val="004652C8"/>
    <w:rsid w:val="0046780B"/>
    <w:rsid w:val="00471B98"/>
    <w:rsid w:val="00483CE7"/>
    <w:rsid w:val="00487B3B"/>
    <w:rsid w:val="00491D17"/>
    <w:rsid w:val="00492412"/>
    <w:rsid w:val="004C0715"/>
    <w:rsid w:val="004E1B9D"/>
    <w:rsid w:val="00506728"/>
    <w:rsid w:val="0051213D"/>
    <w:rsid w:val="00514524"/>
    <w:rsid w:val="00517E63"/>
    <w:rsid w:val="005417AB"/>
    <w:rsid w:val="005459A6"/>
    <w:rsid w:val="005651B5"/>
    <w:rsid w:val="005740AF"/>
    <w:rsid w:val="00583A5C"/>
    <w:rsid w:val="00593946"/>
    <w:rsid w:val="005A522D"/>
    <w:rsid w:val="005C12A0"/>
    <w:rsid w:val="005C1E66"/>
    <w:rsid w:val="005D773A"/>
    <w:rsid w:val="005E0933"/>
    <w:rsid w:val="005E3F17"/>
    <w:rsid w:val="00602206"/>
    <w:rsid w:val="006148D4"/>
    <w:rsid w:val="00617BE8"/>
    <w:rsid w:val="006303A1"/>
    <w:rsid w:val="00637700"/>
    <w:rsid w:val="00644BB1"/>
    <w:rsid w:val="00647D6A"/>
    <w:rsid w:val="006545E4"/>
    <w:rsid w:val="00655C8B"/>
    <w:rsid w:val="00685C89"/>
    <w:rsid w:val="00691352"/>
    <w:rsid w:val="006B5CC6"/>
    <w:rsid w:val="00706E1E"/>
    <w:rsid w:val="007203BC"/>
    <w:rsid w:val="007260A8"/>
    <w:rsid w:val="0072766F"/>
    <w:rsid w:val="007326DE"/>
    <w:rsid w:val="00736AA8"/>
    <w:rsid w:val="00741FED"/>
    <w:rsid w:val="0074615A"/>
    <w:rsid w:val="00755E64"/>
    <w:rsid w:val="007565EE"/>
    <w:rsid w:val="0076261D"/>
    <w:rsid w:val="00766A98"/>
    <w:rsid w:val="00767D03"/>
    <w:rsid w:val="007721FB"/>
    <w:rsid w:val="00772403"/>
    <w:rsid w:val="007805F9"/>
    <w:rsid w:val="00793188"/>
    <w:rsid w:val="007B034D"/>
    <w:rsid w:val="007B5F76"/>
    <w:rsid w:val="007C3A52"/>
    <w:rsid w:val="007C3AC6"/>
    <w:rsid w:val="007C6FA7"/>
    <w:rsid w:val="007E44C0"/>
    <w:rsid w:val="00801C3F"/>
    <w:rsid w:val="008445E6"/>
    <w:rsid w:val="00866B68"/>
    <w:rsid w:val="00874294"/>
    <w:rsid w:val="008811D4"/>
    <w:rsid w:val="008A267A"/>
    <w:rsid w:val="008C4FF5"/>
    <w:rsid w:val="008C672C"/>
    <w:rsid w:val="008C75D9"/>
    <w:rsid w:val="008D464B"/>
    <w:rsid w:val="008E76DE"/>
    <w:rsid w:val="00907594"/>
    <w:rsid w:val="00950930"/>
    <w:rsid w:val="009623A3"/>
    <w:rsid w:val="00965E02"/>
    <w:rsid w:val="00983CF0"/>
    <w:rsid w:val="009A2290"/>
    <w:rsid w:val="009E250F"/>
    <w:rsid w:val="009E7751"/>
    <w:rsid w:val="009F3165"/>
    <w:rsid w:val="009F3A6D"/>
    <w:rsid w:val="00A342B2"/>
    <w:rsid w:val="00A50BB0"/>
    <w:rsid w:val="00A61F51"/>
    <w:rsid w:val="00A7014E"/>
    <w:rsid w:val="00A749E9"/>
    <w:rsid w:val="00A760C9"/>
    <w:rsid w:val="00A7744D"/>
    <w:rsid w:val="00A92644"/>
    <w:rsid w:val="00A9319D"/>
    <w:rsid w:val="00AA14BD"/>
    <w:rsid w:val="00AB4612"/>
    <w:rsid w:val="00AC2992"/>
    <w:rsid w:val="00B25006"/>
    <w:rsid w:val="00B2592E"/>
    <w:rsid w:val="00B64D55"/>
    <w:rsid w:val="00B82AD8"/>
    <w:rsid w:val="00B8585C"/>
    <w:rsid w:val="00B875A8"/>
    <w:rsid w:val="00BA2B43"/>
    <w:rsid w:val="00BA6C90"/>
    <w:rsid w:val="00BB16B6"/>
    <w:rsid w:val="00BB45B2"/>
    <w:rsid w:val="00BB5F90"/>
    <w:rsid w:val="00BC75A0"/>
    <w:rsid w:val="00BC7776"/>
    <w:rsid w:val="00BE0F17"/>
    <w:rsid w:val="00BE2C4D"/>
    <w:rsid w:val="00C178A1"/>
    <w:rsid w:val="00C30D61"/>
    <w:rsid w:val="00C34DBB"/>
    <w:rsid w:val="00C34EFB"/>
    <w:rsid w:val="00C355C3"/>
    <w:rsid w:val="00C50F42"/>
    <w:rsid w:val="00CB39E7"/>
    <w:rsid w:val="00CB70DF"/>
    <w:rsid w:val="00CE7B4E"/>
    <w:rsid w:val="00D23FCA"/>
    <w:rsid w:val="00D568DB"/>
    <w:rsid w:val="00D633FE"/>
    <w:rsid w:val="00D63DD3"/>
    <w:rsid w:val="00D664C4"/>
    <w:rsid w:val="00D72646"/>
    <w:rsid w:val="00D944CC"/>
    <w:rsid w:val="00DA60D4"/>
    <w:rsid w:val="00DA63A2"/>
    <w:rsid w:val="00DD044A"/>
    <w:rsid w:val="00DD4096"/>
    <w:rsid w:val="00DE0584"/>
    <w:rsid w:val="00DE081B"/>
    <w:rsid w:val="00E11704"/>
    <w:rsid w:val="00E156CB"/>
    <w:rsid w:val="00E92CC9"/>
    <w:rsid w:val="00EA2279"/>
    <w:rsid w:val="00EC5BED"/>
    <w:rsid w:val="00ED4EB4"/>
    <w:rsid w:val="00ED5369"/>
    <w:rsid w:val="00EE4156"/>
    <w:rsid w:val="00EF465E"/>
    <w:rsid w:val="00EF67E8"/>
    <w:rsid w:val="00EF6A83"/>
    <w:rsid w:val="00F07BE0"/>
    <w:rsid w:val="00F12E17"/>
    <w:rsid w:val="00F15C4D"/>
    <w:rsid w:val="00F3479D"/>
    <w:rsid w:val="00F36977"/>
    <w:rsid w:val="00F4041E"/>
    <w:rsid w:val="00F449FF"/>
    <w:rsid w:val="00F56716"/>
    <w:rsid w:val="00F758E1"/>
    <w:rsid w:val="00F834A1"/>
    <w:rsid w:val="00F861E5"/>
    <w:rsid w:val="00F9292E"/>
    <w:rsid w:val="00F9503C"/>
    <w:rsid w:val="00F96358"/>
    <w:rsid w:val="00FA2618"/>
    <w:rsid w:val="00FB02F0"/>
    <w:rsid w:val="00F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E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C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63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zhxu</cp:lastModifiedBy>
  <cp:revision>197</cp:revision>
  <dcterms:created xsi:type="dcterms:W3CDTF">2012-03-14T07:07:00Z</dcterms:created>
  <dcterms:modified xsi:type="dcterms:W3CDTF">2012-04-05T08:24:00Z</dcterms:modified>
</cp:coreProperties>
</file>